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4B" w:rsidRDefault="00DA664B" w:rsidP="00DA664B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общеобразовательное учреждение «</w:t>
      </w:r>
      <w:proofErr w:type="spellStart"/>
      <w:r>
        <w:rPr>
          <w:b/>
          <w:sz w:val="32"/>
        </w:rPr>
        <w:t>Сетоловская</w:t>
      </w:r>
      <w:proofErr w:type="spellEnd"/>
      <w:r>
        <w:rPr>
          <w:b/>
          <w:sz w:val="32"/>
        </w:rPr>
        <w:t xml:space="preserve"> средняя общеобразовательная школа»</w:t>
      </w:r>
    </w:p>
    <w:p w:rsidR="00DA664B" w:rsidRDefault="00DA664B" w:rsidP="00DA664B">
      <w:pPr>
        <w:spacing w:after="0"/>
        <w:jc w:val="center"/>
        <w:rPr>
          <w:b/>
          <w:sz w:val="32"/>
        </w:rPr>
      </w:pPr>
    </w:p>
    <w:p w:rsidR="00DA664B" w:rsidRDefault="00DA664B" w:rsidP="00DA664B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Выписка </w:t>
      </w:r>
    </w:p>
    <w:p w:rsidR="00DA664B" w:rsidRDefault="00DA664B" w:rsidP="00DA664B">
      <w:pPr>
        <w:spacing w:after="0"/>
        <w:jc w:val="center"/>
        <w:rPr>
          <w:sz w:val="32"/>
        </w:rPr>
      </w:pPr>
      <w:r>
        <w:rPr>
          <w:sz w:val="32"/>
        </w:rPr>
        <w:t>из основной образовательной программы основного и среднего</w:t>
      </w:r>
    </w:p>
    <w:p w:rsidR="00DA664B" w:rsidRDefault="00DA664B" w:rsidP="00DA664B">
      <w:pPr>
        <w:spacing w:after="0"/>
        <w:jc w:val="center"/>
        <w:rPr>
          <w:sz w:val="32"/>
        </w:rPr>
      </w:pPr>
      <w:r>
        <w:rPr>
          <w:sz w:val="32"/>
        </w:rPr>
        <w:t xml:space="preserve"> общего образования</w:t>
      </w:r>
    </w:p>
    <w:p w:rsidR="00DA664B" w:rsidRDefault="00DA664B" w:rsidP="00DA664B">
      <w:pPr>
        <w:spacing w:after="0"/>
        <w:rPr>
          <w:sz w:val="28"/>
        </w:rPr>
      </w:pPr>
    </w:p>
    <w:p w:rsidR="00DA664B" w:rsidRDefault="00DA664B" w:rsidP="00DA664B">
      <w:pPr>
        <w:spacing w:after="0"/>
        <w:rPr>
          <w:sz w:val="28"/>
        </w:rPr>
      </w:pPr>
      <w:r>
        <w:rPr>
          <w:sz w:val="28"/>
        </w:rPr>
        <w:t xml:space="preserve">     ПРИНЯТО                                                                                    СОГЛАСОВАНО                                                </w:t>
      </w:r>
    </w:p>
    <w:p w:rsidR="00DA664B" w:rsidRDefault="00DA664B" w:rsidP="00DA664B">
      <w:pPr>
        <w:spacing w:after="0"/>
        <w:rPr>
          <w:sz w:val="28"/>
        </w:rPr>
      </w:pPr>
      <w:r>
        <w:rPr>
          <w:sz w:val="28"/>
        </w:rPr>
        <w:t xml:space="preserve">на заседании МО учителей                                               с заместителем директора по УВР </w:t>
      </w:r>
    </w:p>
    <w:p w:rsidR="00DA664B" w:rsidRDefault="00DA664B" w:rsidP="00DA664B">
      <w:pPr>
        <w:spacing w:after="0"/>
        <w:rPr>
          <w:sz w:val="28"/>
        </w:rPr>
      </w:pPr>
      <w:proofErr w:type="spellStart"/>
      <w:proofErr w:type="gramStart"/>
      <w:r>
        <w:rPr>
          <w:sz w:val="28"/>
        </w:rPr>
        <w:t>нач.классов</w:t>
      </w:r>
      <w:proofErr w:type="spellEnd"/>
      <w:proofErr w:type="gramEnd"/>
      <w:r>
        <w:rPr>
          <w:sz w:val="28"/>
        </w:rPr>
        <w:t xml:space="preserve">, физкультуры и воспитателя ГКП                  Морковиной Л.И.                      </w:t>
      </w:r>
    </w:p>
    <w:p w:rsidR="00DA664B" w:rsidRDefault="00DA664B" w:rsidP="00DA664B">
      <w:pPr>
        <w:spacing w:after="0"/>
        <w:rPr>
          <w:sz w:val="28"/>
        </w:rPr>
      </w:pPr>
      <w:r>
        <w:rPr>
          <w:sz w:val="28"/>
        </w:rPr>
        <w:t xml:space="preserve">Протокол от 31.08.23г.№ 1                                                     31.08.2023г.                                                                </w:t>
      </w:r>
    </w:p>
    <w:p w:rsidR="00DA664B" w:rsidRDefault="00DA664B" w:rsidP="00DA664B">
      <w:pPr>
        <w:spacing w:after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</w:p>
    <w:p w:rsidR="00DA664B" w:rsidRDefault="00DA664B" w:rsidP="00DA664B">
      <w:pPr>
        <w:spacing w:after="0"/>
        <w:rPr>
          <w:sz w:val="24"/>
        </w:rPr>
      </w:pPr>
    </w:p>
    <w:p w:rsidR="00DA664B" w:rsidRDefault="00DA664B" w:rsidP="00DA664B">
      <w:pPr>
        <w:spacing w:after="0"/>
        <w:rPr>
          <w:b/>
          <w:sz w:val="24"/>
        </w:rPr>
      </w:pPr>
    </w:p>
    <w:p w:rsidR="00DA664B" w:rsidRPr="00E62F20" w:rsidRDefault="00DA664B" w:rsidP="00DA664B">
      <w:pPr>
        <w:spacing w:after="0"/>
        <w:jc w:val="center"/>
        <w:rPr>
          <w:b/>
          <w:sz w:val="56"/>
        </w:rPr>
      </w:pPr>
      <w:r w:rsidRPr="00E62F20">
        <w:rPr>
          <w:b/>
          <w:sz w:val="56"/>
        </w:rPr>
        <w:t>РАБОЧАЯ ПРОГРАММА</w:t>
      </w:r>
    </w:p>
    <w:p w:rsidR="00DA664B" w:rsidRPr="00DA664B" w:rsidRDefault="00DA664B" w:rsidP="00DA664B">
      <w:pPr>
        <w:spacing w:after="120" w:line="270" w:lineRule="atLeast"/>
        <w:jc w:val="center"/>
        <w:rPr>
          <w:rFonts w:eastAsia="Times New Roman" w:cstheme="minorHAnsi"/>
          <w:bCs/>
          <w:color w:val="000000"/>
          <w:sz w:val="48"/>
          <w:szCs w:val="40"/>
        </w:rPr>
      </w:pPr>
      <w:r w:rsidRPr="00DA664B">
        <w:rPr>
          <w:rFonts w:eastAsia="Times New Roman" w:cstheme="minorHAnsi"/>
          <w:bCs/>
          <w:color w:val="000000"/>
          <w:sz w:val="48"/>
          <w:szCs w:val="40"/>
        </w:rPr>
        <w:t>дополнительного образования</w:t>
      </w:r>
    </w:p>
    <w:p w:rsidR="00DA664B" w:rsidRPr="00DA664B" w:rsidRDefault="00DA664B" w:rsidP="00DA664B">
      <w:pPr>
        <w:spacing w:after="120" w:line="270" w:lineRule="atLeast"/>
        <w:jc w:val="center"/>
        <w:rPr>
          <w:rFonts w:eastAsia="Times New Roman" w:cstheme="minorHAnsi"/>
          <w:bCs/>
          <w:color w:val="000000"/>
          <w:sz w:val="48"/>
          <w:szCs w:val="40"/>
        </w:rPr>
      </w:pPr>
      <w:r w:rsidRPr="00DA664B">
        <w:rPr>
          <w:rFonts w:eastAsia="Times New Roman" w:cstheme="minorHAnsi"/>
          <w:bCs/>
          <w:color w:val="000000"/>
          <w:sz w:val="48"/>
          <w:szCs w:val="40"/>
        </w:rPr>
        <w:t>физкультурно-спортивной направленности</w:t>
      </w:r>
    </w:p>
    <w:p w:rsidR="00DA664B" w:rsidRPr="00DA664B" w:rsidRDefault="00DA664B" w:rsidP="00DA664B">
      <w:pPr>
        <w:spacing w:after="120" w:line="270" w:lineRule="atLeast"/>
        <w:jc w:val="center"/>
        <w:rPr>
          <w:rFonts w:eastAsia="Times New Roman" w:cstheme="minorHAnsi"/>
          <w:bCs/>
          <w:color w:val="000000"/>
          <w:sz w:val="48"/>
          <w:szCs w:val="40"/>
        </w:rPr>
      </w:pPr>
      <w:r w:rsidRPr="00DA664B">
        <w:rPr>
          <w:rFonts w:eastAsia="Times New Roman" w:cstheme="minorHAnsi"/>
          <w:bCs/>
          <w:color w:val="000000"/>
          <w:sz w:val="48"/>
          <w:szCs w:val="40"/>
        </w:rPr>
        <w:t>кружка «Спортивные игры» </w:t>
      </w:r>
    </w:p>
    <w:p w:rsidR="00DA664B" w:rsidRPr="00DA664B" w:rsidRDefault="00DA664B" w:rsidP="00DA664B">
      <w:pPr>
        <w:spacing w:after="120" w:line="270" w:lineRule="atLeast"/>
        <w:jc w:val="center"/>
        <w:rPr>
          <w:rFonts w:eastAsia="Times New Roman" w:cstheme="minorHAnsi"/>
          <w:bCs/>
          <w:color w:val="000000"/>
          <w:sz w:val="48"/>
          <w:szCs w:val="40"/>
        </w:rPr>
      </w:pPr>
      <w:r w:rsidRPr="00DA664B">
        <w:rPr>
          <w:rFonts w:eastAsia="Times New Roman" w:cstheme="minorHAnsi"/>
          <w:bCs/>
          <w:color w:val="000000"/>
          <w:sz w:val="48"/>
          <w:szCs w:val="40"/>
        </w:rPr>
        <w:t>для учащихся 9-11 классов</w:t>
      </w:r>
    </w:p>
    <w:p w:rsidR="00DA664B" w:rsidRPr="00E332AE" w:rsidRDefault="00DA664B" w:rsidP="00E332AE">
      <w:pPr>
        <w:spacing w:after="0"/>
        <w:jc w:val="center"/>
        <w:rPr>
          <w:sz w:val="44"/>
        </w:rPr>
      </w:pPr>
      <w:r>
        <w:rPr>
          <w:sz w:val="44"/>
        </w:rPr>
        <w:t xml:space="preserve">Срок освоения: 1 год </w:t>
      </w:r>
    </w:p>
    <w:p w:rsidR="00DA664B" w:rsidRDefault="00DA664B" w:rsidP="00DA664B">
      <w:pPr>
        <w:spacing w:after="0"/>
        <w:rPr>
          <w:i/>
          <w:sz w:val="32"/>
        </w:rPr>
      </w:pPr>
    </w:p>
    <w:p w:rsidR="00DA664B" w:rsidRDefault="00DA664B" w:rsidP="00DA664B">
      <w:pPr>
        <w:spacing w:after="120"/>
        <w:jc w:val="right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Составитель: </w:t>
      </w:r>
      <w:r>
        <w:rPr>
          <w:sz w:val="32"/>
          <w:szCs w:val="28"/>
        </w:rPr>
        <w:t>Марусова Елена Михайловна,</w:t>
      </w:r>
    </w:p>
    <w:p w:rsidR="00DA664B" w:rsidRDefault="00DA664B" w:rsidP="00DA664B">
      <w:pPr>
        <w:spacing w:after="0"/>
        <w:jc w:val="right"/>
        <w:rPr>
          <w:i/>
          <w:sz w:val="32"/>
          <w:szCs w:val="28"/>
        </w:rPr>
      </w:pPr>
      <w:r>
        <w:rPr>
          <w:i/>
          <w:sz w:val="32"/>
          <w:szCs w:val="28"/>
        </w:rPr>
        <w:t>учитель физической культуры</w:t>
      </w:r>
    </w:p>
    <w:p w:rsidR="00DA664B" w:rsidRDefault="00DA664B" w:rsidP="00DA664B">
      <w:pPr>
        <w:spacing w:after="0"/>
        <w:jc w:val="right"/>
        <w:rPr>
          <w:i/>
          <w:sz w:val="32"/>
          <w:szCs w:val="28"/>
        </w:rPr>
      </w:pPr>
    </w:p>
    <w:p w:rsidR="00DA664B" w:rsidRDefault="00DA664B" w:rsidP="00DA664B">
      <w:pPr>
        <w:spacing w:after="0"/>
        <w:jc w:val="right"/>
        <w:rPr>
          <w:i/>
          <w:sz w:val="32"/>
          <w:szCs w:val="28"/>
        </w:rPr>
      </w:pPr>
    </w:p>
    <w:p w:rsidR="00DA664B" w:rsidRDefault="00DA664B" w:rsidP="00DA664B">
      <w:pPr>
        <w:spacing w:after="0"/>
        <w:rPr>
          <w:i/>
          <w:sz w:val="32"/>
          <w:szCs w:val="28"/>
        </w:rPr>
      </w:pPr>
    </w:p>
    <w:p w:rsidR="00DA664B" w:rsidRDefault="00DA664B" w:rsidP="00DA664B">
      <w:pPr>
        <w:spacing w:after="0"/>
        <w:rPr>
          <w:sz w:val="32"/>
          <w:szCs w:val="28"/>
        </w:rPr>
      </w:pPr>
      <w:r>
        <w:rPr>
          <w:sz w:val="32"/>
          <w:szCs w:val="28"/>
        </w:rPr>
        <w:t>Выписка верна  31.08.2023г.</w:t>
      </w:r>
    </w:p>
    <w:p w:rsidR="00DA664B" w:rsidRDefault="00DA664B" w:rsidP="00DA664B">
      <w:pPr>
        <w:spacing w:after="0"/>
        <w:rPr>
          <w:sz w:val="32"/>
          <w:szCs w:val="28"/>
        </w:rPr>
      </w:pPr>
      <w:r>
        <w:rPr>
          <w:sz w:val="32"/>
          <w:szCs w:val="28"/>
        </w:rPr>
        <w:t xml:space="preserve">Директор:  </w:t>
      </w:r>
      <w:proofErr w:type="spellStart"/>
      <w:r>
        <w:rPr>
          <w:sz w:val="32"/>
          <w:szCs w:val="28"/>
        </w:rPr>
        <w:t>А.С.Шкабарина</w:t>
      </w:r>
      <w:proofErr w:type="spellEnd"/>
    </w:p>
    <w:p w:rsidR="00E332AE" w:rsidRDefault="00E332AE" w:rsidP="00DA664B">
      <w:pPr>
        <w:spacing w:after="0"/>
        <w:rPr>
          <w:sz w:val="32"/>
          <w:szCs w:val="28"/>
        </w:rPr>
      </w:pPr>
      <w:bookmarkStart w:id="0" w:name="_GoBack"/>
      <w:bookmarkEnd w:id="0"/>
      <w:r>
        <w:rPr>
          <w:noProof/>
          <w:sz w:val="32"/>
          <w:szCs w:val="28"/>
        </w:rPr>
        <w:drawing>
          <wp:inline distT="0" distB="0" distL="0" distR="0" wp14:anchorId="02263661">
            <wp:extent cx="12858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227" w:rsidRDefault="00A93227" w:rsidP="00A93227">
      <w:pPr>
        <w:spacing w:after="0"/>
        <w:jc w:val="right"/>
        <w:rPr>
          <w:i/>
          <w:sz w:val="32"/>
          <w:szCs w:val="28"/>
        </w:rPr>
      </w:pPr>
    </w:p>
    <w:p w:rsidR="00A93227" w:rsidRDefault="00A93227" w:rsidP="003D2C3E">
      <w:pPr>
        <w:spacing w:after="0" w:line="270" w:lineRule="atLeast"/>
        <w:ind w:left="-540"/>
        <w:jc w:val="center"/>
        <w:rPr>
          <w:sz w:val="28"/>
        </w:rPr>
      </w:pPr>
    </w:p>
    <w:p w:rsidR="003D2C3E" w:rsidRPr="001027FE" w:rsidRDefault="003D2C3E" w:rsidP="003D2C3E">
      <w:pPr>
        <w:spacing w:after="0" w:line="270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027FE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Пояснительная записка.</w:t>
      </w:r>
    </w:p>
    <w:p w:rsidR="001027FE" w:rsidRPr="001027FE" w:rsidRDefault="003D2C3E" w:rsidP="00102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1027FE" w:rsidRPr="001027FE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027FE">
        <w:rPr>
          <w:rFonts w:ascii="Times New Roman" w:hAnsi="Times New Roman" w:cs="Times New Roman"/>
          <w:sz w:val="24"/>
          <w:szCs w:val="24"/>
        </w:rPr>
        <w:t>программа кружка «Спортивные игры»</w:t>
      </w:r>
      <w:r w:rsidR="009D3CDB" w:rsidRPr="009D3CDB">
        <w:rPr>
          <w:rFonts w:ascii="Times New Roman" w:hAnsi="Times New Roman" w:cs="Times New Roman"/>
          <w:sz w:val="24"/>
          <w:szCs w:val="24"/>
        </w:rPr>
        <w:t xml:space="preserve"> </w:t>
      </w:r>
      <w:r w:rsidR="00071638">
        <w:rPr>
          <w:rFonts w:ascii="Times New Roman" w:hAnsi="Times New Roman" w:cs="Times New Roman"/>
          <w:sz w:val="24"/>
          <w:szCs w:val="24"/>
        </w:rPr>
        <w:t>для 9</w:t>
      </w:r>
      <w:r w:rsidR="001027FE" w:rsidRPr="001027FE">
        <w:rPr>
          <w:rFonts w:ascii="Times New Roman" w:hAnsi="Times New Roman" w:cs="Times New Roman"/>
          <w:sz w:val="24"/>
          <w:szCs w:val="24"/>
        </w:rPr>
        <w:t>-11</w:t>
      </w:r>
      <w:r w:rsidR="001027F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027FE" w:rsidRPr="001027F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нормативными документами:</w:t>
      </w:r>
    </w:p>
    <w:p w:rsidR="001027FE" w:rsidRPr="001027FE" w:rsidRDefault="001027FE" w:rsidP="001027FE">
      <w:pPr>
        <w:pStyle w:val="Default"/>
        <w:numPr>
          <w:ilvl w:val="0"/>
          <w:numId w:val="3"/>
        </w:numPr>
        <w:spacing w:after="9"/>
        <w:ind w:left="426" w:firstLine="0"/>
      </w:pPr>
      <w:r w:rsidRPr="001027FE">
        <w:t>Федеральным законом от 29.12.2012г. №273-ФЗ «Об образовании в Российской Федерации»;</w:t>
      </w:r>
    </w:p>
    <w:p w:rsidR="001027FE" w:rsidRDefault="00906D46" w:rsidP="00906D46">
      <w:pPr>
        <w:pStyle w:val="Default"/>
        <w:numPr>
          <w:ilvl w:val="0"/>
          <w:numId w:val="3"/>
        </w:numPr>
        <w:spacing w:after="9"/>
      </w:pPr>
      <w:r>
        <w:t>СанПиНом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4886" w:rsidRPr="001027FE" w:rsidRDefault="00B24886" w:rsidP="00B24886">
      <w:pPr>
        <w:pStyle w:val="Default"/>
        <w:numPr>
          <w:ilvl w:val="0"/>
          <w:numId w:val="3"/>
        </w:numPr>
        <w:spacing w:after="9"/>
      </w:pPr>
      <w:r>
        <w:t>СанПиНом 3.3686-21 от 28.01.2021г.</w:t>
      </w:r>
    </w:p>
    <w:p w:rsidR="00AB3E72" w:rsidRPr="00AB3E72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кружка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 «Спортивные игры» </w:t>
      </w:r>
      <w:r w:rsidR="00DE277E">
        <w:rPr>
          <w:rFonts w:ascii="Times New Roman" w:eastAsia="Times New Roman" w:hAnsi="Times New Roman" w:cs="Times New Roman"/>
          <w:sz w:val="24"/>
          <w:szCs w:val="24"/>
        </w:rPr>
        <w:t>для 9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</w:t>
      </w:r>
      <w:r w:rsidRPr="00AB3E72">
        <w:rPr>
          <w:rFonts w:ascii="Times New Roman" w:eastAsia="Times New Roman" w:hAnsi="Times New Roman"/>
          <w:color w:val="000000"/>
          <w:sz w:val="24"/>
        </w:rPr>
        <w:t xml:space="preserve">Авторской программы «Комплексная программа физического воспитания учащихся 1-11 классов» В. И. Лях, А. А. </w:t>
      </w:r>
      <w:proofErr w:type="spellStart"/>
      <w:r w:rsidRPr="00AB3E72">
        <w:rPr>
          <w:rFonts w:ascii="Times New Roman" w:eastAsia="Times New Roman" w:hAnsi="Times New Roman"/>
          <w:color w:val="000000"/>
          <w:sz w:val="24"/>
        </w:rPr>
        <w:t>Зданевич</w:t>
      </w:r>
      <w:proofErr w:type="spellEnd"/>
      <w:r w:rsidRPr="00AB3E72">
        <w:rPr>
          <w:rFonts w:ascii="Times New Roman" w:eastAsia="Times New Roman" w:hAnsi="Times New Roman"/>
          <w:color w:val="000000"/>
          <w:sz w:val="24"/>
        </w:rPr>
        <w:t>.</w:t>
      </w:r>
      <w:r w:rsidR="009D3CDB" w:rsidRPr="009D3CDB">
        <w:rPr>
          <w:rFonts w:ascii="Times New Roman" w:eastAsia="Times New Roman" w:hAnsi="Times New Roman"/>
          <w:color w:val="000000"/>
          <w:sz w:val="24"/>
        </w:rPr>
        <w:t xml:space="preserve"> (</w:t>
      </w:r>
      <w:r w:rsidR="009D3CDB">
        <w:rPr>
          <w:rFonts w:ascii="Times New Roman" w:eastAsia="Times New Roman" w:hAnsi="Times New Roman"/>
          <w:color w:val="000000"/>
          <w:sz w:val="24"/>
        </w:rPr>
        <w:t>раздел «Внеклассная работа»)</w:t>
      </w:r>
      <w:r w:rsidRPr="00AB3E72">
        <w:rPr>
          <w:rFonts w:ascii="Times New Roman" w:eastAsia="Times New Roman" w:hAnsi="Times New Roman"/>
          <w:color w:val="000000"/>
          <w:sz w:val="24"/>
        </w:rPr>
        <w:t xml:space="preserve"> - М.: Просвещение, 2008;</w:t>
      </w:r>
      <w:r w:rsidR="00810F45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>Рабоч</w:t>
      </w:r>
      <w:r w:rsidR="00810F45">
        <w:rPr>
          <w:rFonts w:ascii="Times New Roman" w:eastAsia="Times New Roman" w:hAnsi="Times New Roman"/>
          <w:color w:val="000000"/>
          <w:sz w:val="24"/>
        </w:rPr>
        <w:t>ей</w:t>
      </w:r>
      <w:r w:rsidR="00810F45" w:rsidRPr="009556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>
        <w:rPr>
          <w:rFonts w:ascii="Times New Roman" w:eastAsia="Times New Roman" w:hAnsi="Times New Roman"/>
          <w:color w:val="000000"/>
          <w:sz w:val="24"/>
        </w:rPr>
        <w:t>программы по физической культуре</w:t>
      </w:r>
      <w:r w:rsidR="00810F45" w:rsidRPr="009556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>
        <w:rPr>
          <w:rFonts w:ascii="Times New Roman" w:eastAsia="Times New Roman" w:hAnsi="Times New Roman"/>
          <w:color w:val="000000"/>
          <w:sz w:val="24"/>
        </w:rPr>
        <w:t xml:space="preserve">10-11 класса 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 xml:space="preserve">В. </w:t>
      </w:r>
      <w:r w:rsidR="00810F45">
        <w:rPr>
          <w:rFonts w:ascii="Times New Roman" w:eastAsia="Times New Roman" w:hAnsi="Times New Roman"/>
          <w:color w:val="000000"/>
          <w:sz w:val="24"/>
        </w:rPr>
        <w:t>И. Лях. - М.: Просвещение, 2015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>;</w:t>
      </w:r>
      <w:r w:rsidR="00810F45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>Рабоч</w:t>
      </w:r>
      <w:r w:rsidR="00810F45">
        <w:rPr>
          <w:rFonts w:ascii="Times New Roman" w:eastAsia="Times New Roman" w:hAnsi="Times New Roman"/>
          <w:color w:val="000000"/>
          <w:sz w:val="24"/>
        </w:rPr>
        <w:t>ая</w:t>
      </w:r>
      <w:r w:rsidR="00810F45" w:rsidRPr="009556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>
        <w:rPr>
          <w:rFonts w:ascii="Times New Roman" w:eastAsia="Times New Roman" w:hAnsi="Times New Roman"/>
          <w:color w:val="000000"/>
          <w:sz w:val="24"/>
        </w:rPr>
        <w:t>программа по физической культуре</w:t>
      </w:r>
      <w:r w:rsidR="00810F45" w:rsidRPr="009556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0F45">
        <w:rPr>
          <w:rFonts w:ascii="Times New Roman" w:eastAsia="Times New Roman" w:hAnsi="Times New Roman"/>
          <w:color w:val="000000"/>
          <w:sz w:val="24"/>
        </w:rPr>
        <w:t xml:space="preserve">5-9 класса 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 xml:space="preserve">В. </w:t>
      </w:r>
      <w:r w:rsidR="00810F45">
        <w:rPr>
          <w:rFonts w:ascii="Times New Roman" w:eastAsia="Times New Roman" w:hAnsi="Times New Roman"/>
          <w:color w:val="000000"/>
          <w:sz w:val="24"/>
        </w:rPr>
        <w:t>И. Лях. - М.: Просвещение, 2012</w:t>
      </w:r>
      <w:r w:rsidR="00810F45" w:rsidRPr="006B5BF4">
        <w:rPr>
          <w:rFonts w:ascii="Times New Roman" w:eastAsia="Times New Roman" w:hAnsi="Times New Roman"/>
          <w:color w:val="000000"/>
          <w:sz w:val="24"/>
        </w:rPr>
        <w:t>;</w:t>
      </w:r>
      <w:r w:rsidR="00D70048">
        <w:rPr>
          <w:rFonts w:ascii="Times New Roman" w:eastAsia="Times New Roman" w:hAnsi="Times New Roman" w:cs="Times New Roman"/>
          <w:sz w:val="24"/>
          <w:szCs w:val="24"/>
        </w:rPr>
        <w:t xml:space="preserve"> учебника </w:t>
      </w:r>
      <w:r w:rsidR="00D70048" w:rsidRPr="00AB3E72">
        <w:rPr>
          <w:rFonts w:ascii="Times New Roman" w:eastAsia="Times New Roman" w:hAnsi="Times New Roman" w:cs="Times New Roman"/>
          <w:sz w:val="24"/>
          <w:szCs w:val="24"/>
        </w:rPr>
        <w:t xml:space="preserve">В.И. Ляха 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>«Физическая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 8-9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810F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0F45" w:rsidRPr="0081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F45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spellStart"/>
      <w:r w:rsidR="00810F45">
        <w:rPr>
          <w:rFonts w:ascii="Times New Roman" w:eastAsia="Times New Roman" w:hAnsi="Times New Roman" w:cs="Times New Roman"/>
          <w:sz w:val="24"/>
          <w:szCs w:val="24"/>
        </w:rPr>
        <w:t>Посвещение</w:t>
      </w:r>
      <w:proofErr w:type="spellEnd"/>
      <w:r w:rsidR="00810F45">
        <w:rPr>
          <w:rFonts w:ascii="Times New Roman" w:eastAsia="Times New Roman" w:hAnsi="Times New Roman" w:cs="Times New Roman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10F45">
        <w:rPr>
          <w:rFonts w:ascii="Times New Roman" w:eastAsia="Times New Roman" w:hAnsi="Times New Roman" w:cs="Times New Roman"/>
          <w:sz w:val="24"/>
          <w:szCs w:val="24"/>
        </w:rPr>
        <w:t>10-11 класс, М.:</w:t>
      </w:r>
      <w:proofErr w:type="spellStart"/>
      <w:r w:rsidR="00810F45">
        <w:rPr>
          <w:rFonts w:ascii="Times New Roman" w:eastAsia="Times New Roman" w:hAnsi="Times New Roman" w:cs="Times New Roman"/>
          <w:sz w:val="24"/>
          <w:szCs w:val="24"/>
        </w:rPr>
        <w:t>Посвещение</w:t>
      </w:r>
      <w:proofErr w:type="spellEnd"/>
      <w:r w:rsidR="00810F45"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г. и предназначена для организации занятий во внеурочной деятельности школьников. </w:t>
      </w:r>
    </w:p>
    <w:p w:rsidR="00AB3E72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E72"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для уча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 с различным уровнем физической подготовки, относящиеся к основной и подготовительной группе здоровья и имеющие медицинский допуск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врача. </w:t>
      </w:r>
    </w:p>
    <w:p w:rsidR="00AB3E72" w:rsidRPr="00AB3E72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E72"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определена из расчёта 1 час в неделю. Таким образом, общий объём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нятий </w:t>
      </w:r>
      <w:r w:rsidR="00DE277E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B24886">
        <w:rPr>
          <w:rFonts w:ascii="Times New Roman" w:eastAsia="Times New Roman" w:hAnsi="Times New Roman" w:cs="Times New Roman"/>
          <w:sz w:val="24"/>
          <w:szCs w:val="24"/>
        </w:rPr>
        <w:t xml:space="preserve"> - 34 часа</w:t>
      </w:r>
      <w:r w:rsidR="00DE277E">
        <w:rPr>
          <w:rFonts w:ascii="Times New Roman" w:eastAsia="Times New Roman" w:hAnsi="Times New Roman" w:cs="Times New Roman"/>
          <w:sz w:val="24"/>
          <w:szCs w:val="24"/>
        </w:rPr>
        <w:t>, фактически – 34 часа.</w:t>
      </w:r>
    </w:p>
    <w:p w:rsidR="003D2C3E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и разделы выбраны с учетом имеющейся материальной базы и местных климатических условий. Программа секции рассчитан</w:t>
      </w:r>
      <w:r w:rsidR="00071638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учащихся 9</w:t>
      </w:r>
      <w:r w:rsidR="001027F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-11классов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</w:t>
      </w:r>
      <w:proofErr w:type="spellStart"/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E1555B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районных 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соревнованиях.</w:t>
      </w:r>
    </w:p>
    <w:p w:rsidR="003D2C3E" w:rsidRPr="001027FE" w:rsidRDefault="009D3CDB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Работа кружка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3D2C3E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AB3E72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учащихся посещающих кружок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первый год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</w:t>
      </w:r>
    </w:p>
    <w:p w:rsidR="00D32846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</w:t>
      </w:r>
    </w:p>
    <w:p w:rsidR="003D2C3E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D32846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совершенствование всех функций организма, укрепление     нервной, сердечно-сосудистой, дыхательных систем, опорно-двигательного аппарата. Повышение сопротивляемости организма человека неблагоприятным влияниям внешней среды.</w:t>
      </w:r>
    </w:p>
    <w:p w:rsidR="003D2C3E" w:rsidRPr="001027FE" w:rsidRDefault="003D2C3E" w:rsidP="003D2C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2C3E" w:rsidRPr="001027FE" w:rsidRDefault="003D2C3E" w:rsidP="003D2C3E">
      <w:pPr>
        <w:numPr>
          <w:ilvl w:val="0"/>
          <w:numId w:val="1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закаливание организма, содействие     правильному физическому развитию.</w:t>
      </w:r>
    </w:p>
    <w:p w:rsidR="003D2C3E" w:rsidRPr="001027FE" w:rsidRDefault="003D2C3E" w:rsidP="003D2C3E">
      <w:pPr>
        <w:numPr>
          <w:ilvl w:val="0"/>
          <w:numId w:val="1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жизненно-важным двигательным навыкам и   умениям.</w:t>
      </w:r>
    </w:p>
    <w:p w:rsidR="003D2C3E" w:rsidRPr="001027FE" w:rsidRDefault="003D2C3E" w:rsidP="003D2C3E">
      <w:pPr>
        <w:numPr>
          <w:ilvl w:val="0"/>
          <w:numId w:val="1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D32846" w:rsidRPr="001027FE" w:rsidRDefault="00D32846" w:rsidP="00D32846">
      <w:p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981" w:rsidRDefault="00557981" w:rsidP="003D2C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557981" w:rsidRDefault="00557981" w:rsidP="003D2C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557981" w:rsidRDefault="00557981" w:rsidP="00810F4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93227" w:rsidRDefault="00A93227" w:rsidP="00810F4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93227" w:rsidRDefault="00A93227" w:rsidP="00810F4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93227" w:rsidRDefault="00A93227" w:rsidP="00810F4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93227" w:rsidRDefault="00A93227" w:rsidP="00810F4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3D2C3E" w:rsidRPr="001027FE" w:rsidRDefault="001027FE" w:rsidP="003D2C3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1027F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Планируемые результаты.</w:t>
      </w:r>
    </w:p>
    <w:p w:rsidR="003D2C3E" w:rsidRPr="001027FE" w:rsidRDefault="003D2C3E" w:rsidP="003D2C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результате регуля</w:t>
      </w:r>
      <w:r w:rsidR="001027F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посещения занятий ученик научится</w:t>
      </w: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27F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своей физической подготовленности;                        </w:t>
      </w:r>
    </w:p>
    <w:p w:rsidR="001027F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приобретать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и умения по изучаемым видам спорта;       </w:t>
      </w:r>
    </w:p>
    <w:p w:rsidR="001027F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 правильно осуществлять двигательные действия избранного вида спортивной специализации;                           </w:t>
      </w:r>
    </w:p>
    <w:p w:rsidR="003D2C3E" w:rsidRPr="001027FE" w:rsidRDefault="003D2C3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-  использовать их в условиях соревновательной деятельности и организации собственного досуга;</w:t>
      </w:r>
    </w:p>
    <w:p w:rsidR="003D2C3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самостоятельные занятия по развитию основных физических способностей;</w:t>
      </w:r>
    </w:p>
    <w:p w:rsidR="003D2C3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-  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D2C3E" w:rsidRPr="001027FE" w:rsidRDefault="001027FE" w:rsidP="003D2C3E">
      <w:pPr>
        <w:spacing w:after="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постоянным самостоятельным занятиям спортом и дальнейшему самосовершенствованию;</w:t>
      </w:r>
    </w:p>
    <w:p w:rsidR="003D2C3E" w:rsidRPr="001027FE" w:rsidRDefault="001027FE" w:rsidP="003F62B5">
      <w:pPr>
        <w:spacing w:after="120" w:line="270" w:lineRule="atLeast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> - следовать</w:t>
      </w:r>
      <w:r w:rsidR="003D2C3E" w:rsidRPr="0010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 принципам здорового образа жизни должно стать привычным для учащихся и сформироваться представление о том, что ЗОЖ -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        </w:t>
      </w:r>
    </w:p>
    <w:p w:rsidR="00557981" w:rsidRDefault="00557981" w:rsidP="003F62B5">
      <w:pPr>
        <w:spacing w:after="12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B3E72" w:rsidRDefault="00AB3E72" w:rsidP="003F62B5">
      <w:pPr>
        <w:spacing w:after="12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Содержание программного материала.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ED08A4">
        <w:rPr>
          <w:rFonts w:ascii="Times New Roman" w:hAnsi="Times New Roman" w:cs="Times New Roman"/>
          <w:b/>
          <w:noProof/>
          <w:sz w:val="24"/>
        </w:rPr>
        <w:t>Настольный теннис</w:t>
      </w:r>
      <w:r w:rsidRPr="00ED08A4">
        <w:rPr>
          <w:rFonts w:ascii="Times New Roman" w:hAnsi="Times New Roman" w:cs="Times New Roman"/>
          <w:noProof/>
          <w:sz w:val="24"/>
        </w:rPr>
        <w:t xml:space="preserve">. Основная стойка, </w:t>
      </w:r>
      <w:r w:rsidR="00ED08A4">
        <w:rPr>
          <w:rFonts w:ascii="Times New Roman" w:hAnsi="Times New Roman" w:cs="Times New Roman"/>
          <w:noProof/>
          <w:sz w:val="24"/>
        </w:rPr>
        <w:t xml:space="preserve">передвижения, </w:t>
      </w:r>
      <w:r w:rsidRPr="00ED08A4">
        <w:rPr>
          <w:rFonts w:ascii="Times New Roman" w:hAnsi="Times New Roman" w:cs="Times New Roman"/>
          <w:noProof/>
          <w:sz w:val="24"/>
        </w:rPr>
        <w:t>хват ракетки, разновидность ударов, подач, приемов мяча; двусторонняя игра.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ED08A4">
        <w:rPr>
          <w:rFonts w:ascii="Times New Roman" w:hAnsi="Times New Roman" w:cs="Times New Roman"/>
          <w:b/>
          <w:noProof/>
          <w:sz w:val="24"/>
        </w:rPr>
        <w:t>Баскетбол.</w:t>
      </w:r>
      <w:r w:rsidRPr="00ED08A4">
        <w:rPr>
          <w:rFonts w:ascii="Times New Roman" w:hAnsi="Times New Roman" w:cs="Times New Roman"/>
          <w:noProof/>
          <w:sz w:val="24"/>
        </w:rPr>
        <w:t xml:space="preserve"> Стойки, перемещения, остановки, повороты, ловля, передачи, ведение, броски</w:t>
      </w:r>
      <w:r w:rsidR="00ED08A4">
        <w:rPr>
          <w:rFonts w:ascii="Times New Roman" w:hAnsi="Times New Roman" w:cs="Times New Roman"/>
          <w:noProof/>
          <w:sz w:val="24"/>
        </w:rPr>
        <w:t xml:space="preserve"> мяча одной и двумя руками с места и в движении</w:t>
      </w:r>
      <w:r w:rsidRPr="00ED08A4">
        <w:rPr>
          <w:rFonts w:ascii="Times New Roman" w:hAnsi="Times New Roman" w:cs="Times New Roman"/>
          <w:noProof/>
          <w:sz w:val="24"/>
        </w:rPr>
        <w:t>;</w:t>
      </w:r>
      <w:r w:rsidR="00ED08A4">
        <w:rPr>
          <w:rFonts w:ascii="Times New Roman" w:hAnsi="Times New Roman" w:cs="Times New Roman"/>
          <w:noProof/>
          <w:sz w:val="24"/>
        </w:rPr>
        <w:t xml:space="preserve"> атакующие и защитные действия, </w:t>
      </w:r>
      <w:r w:rsidRPr="00ED08A4">
        <w:rPr>
          <w:rFonts w:ascii="Times New Roman" w:hAnsi="Times New Roman" w:cs="Times New Roman"/>
          <w:noProof/>
          <w:sz w:val="24"/>
        </w:rPr>
        <w:t xml:space="preserve"> двусторонняя игра.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ED08A4">
        <w:rPr>
          <w:rFonts w:ascii="Times New Roman" w:hAnsi="Times New Roman" w:cs="Times New Roman"/>
          <w:b/>
          <w:noProof/>
          <w:sz w:val="24"/>
        </w:rPr>
        <w:t>Гандбол.</w:t>
      </w:r>
      <w:r w:rsidRPr="00ED08A4">
        <w:rPr>
          <w:rFonts w:ascii="Times New Roman" w:hAnsi="Times New Roman" w:cs="Times New Roman"/>
          <w:noProof/>
          <w:sz w:val="24"/>
        </w:rPr>
        <w:t xml:space="preserve"> Стойки, перемещения, остановки, повороты, ловля, передачи</w:t>
      </w:r>
      <w:r w:rsidR="00ED08A4">
        <w:rPr>
          <w:rFonts w:ascii="Times New Roman" w:hAnsi="Times New Roman" w:cs="Times New Roman"/>
          <w:noProof/>
          <w:sz w:val="24"/>
        </w:rPr>
        <w:t xml:space="preserve"> мяча двумя и одной рукой от плеча на месте и в движении</w:t>
      </w:r>
      <w:r w:rsidRPr="00ED08A4">
        <w:rPr>
          <w:rFonts w:ascii="Times New Roman" w:hAnsi="Times New Roman" w:cs="Times New Roman"/>
          <w:noProof/>
          <w:sz w:val="24"/>
        </w:rPr>
        <w:t>, ведение</w:t>
      </w:r>
      <w:r w:rsidR="00ED08A4">
        <w:rPr>
          <w:rFonts w:ascii="Times New Roman" w:hAnsi="Times New Roman" w:cs="Times New Roman"/>
          <w:noProof/>
          <w:sz w:val="24"/>
        </w:rPr>
        <w:t xml:space="preserve"> мяча</w:t>
      </w:r>
      <w:r w:rsidRPr="00ED08A4">
        <w:rPr>
          <w:rFonts w:ascii="Times New Roman" w:hAnsi="Times New Roman" w:cs="Times New Roman"/>
          <w:noProof/>
          <w:sz w:val="24"/>
        </w:rPr>
        <w:t>, броски</w:t>
      </w:r>
      <w:r w:rsidR="00ED08A4">
        <w:rPr>
          <w:rFonts w:ascii="Times New Roman" w:hAnsi="Times New Roman" w:cs="Times New Roman"/>
          <w:noProof/>
          <w:sz w:val="24"/>
        </w:rPr>
        <w:t xml:space="preserve"> мяча правой и левой рукой</w:t>
      </w:r>
      <w:r w:rsidR="00557981">
        <w:rPr>
          <w:rFonts w:ascii="Times New Roman" w:hAnsi="Times New Roman" w:cs="Times New Roman"/>
          <w:noProof/>
          <w:sz w:val="24"/>
        </w:rPr>
        <w:t xml:space="preserve"> сверху в опорном положении и прыжке</w:t>
      </w:r>
      <w:r w:rsidRPr="00ED08A4">
        <w:rPr>
          <w:rFonts w:ascii="Times New Roman" w:hAnsi="Times New Roman" w:cs="Times New Roman"/>
          <w:noProof/>
          <w:sz w:val="24"/>
        </w:rPr>
        <w:t>;</w:t>
      </w:r>
      <w:r w:rsidR="00557981">
        <w:rPr>
          <w:rFonts w:ascii="Times New Roman" w:hAnsi="Times New Roman" w:cs="Times New Roman"/>
          <w:noProof/>
          <w:sz w:val="24"/>
        </w:rPr>
        <w:t xml:space="preserve"> блокирование броска, игра вратаря, </w:t>
      </w:r>
      <w:r w:rsidRPr="00ED08A4">
        <w:rPr>
          <w:rFonts w:ascii="Times New Roman" w:hAnsi="Times New Roman" w:cs="Times New Roman"/>
          <w:noProof/>
          <w:sz w:val="24"/>
        </w:rPr>
        <w:t xml:space="preserve"> двусторонняя игра.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ED08A4">
        <w:rPr>
          <w:rFonts w:ascii="Times New Roman" w:hAnsi="Times New Roman" w:cs="Times New Roman"/>
          <w:b/>
          <w:noProof/>
          <w:sz w:val="24"/>
        </w:rPr>
        <w:t>Мини-футбол</w:t>
      </w:r>
      <w:r w:rsidRPr="00ED08A4">
        <w:rPr>
          <w:rFonts w:ascii="Times New Roman" w:hAnsi="Times New Roman" w:cs="Times New Roman"/>
          <w:noProof/>
          <w:sz w:val="24"/>
        </w:rPr>
        <w:t xml:space="preserve">. </w:t>
      </w:r>
      <w:r w:rsidR="00557981">
        <w:rPr>
          <w:rFonts w:ascii="Times New Roman" w:hAnsi="Times New Roman" w:cs="Times New Roman"/>
          <w:noProof/>
          <w:sz w:val="24"/>
        </w:rPr>
        <w:t>Перемещения, передачи, остановка катящегося мяча подъемом и подошвой</w:t>
      </w:r>
      <w:r w:rsidRPr="00ED08A4">
        <w:rPr>
          <w:rFonts w:ascii="Times New Roman" w:hAnsi="Times New Roman" w:cs="Times New Roman"/>
          <w:noProof/>
          <w:sz w:val="24"/>
        </w:rPr>
        <w:t>,</w:t>
      </w:r>
      <w:r w:rsidR="00557981">
        <w:rPr>
          <w:rFonts w:ascii="Times New Roman" w:hAnsi="Times New Roman" w:cs="Times New Roman"/>
          <w:noProof/>
          <w:sz w:val="24"/>
        </w:rPr>
        <w:t xml:space="preserve"> остановка мяча грудью, удары по мячу головой, </w:t>
      </w:r>
      <w:r w:rsidRPr="00ED08A4">
        <w:rPr>
          <w:rFonts w:ascii="Times New Roman" w:hAnsi="Times New Roman" w:cs="Times New Roman"/>
          <w:noProof/>
          <w:sz w:val="24"/>
        </w:rPr>
        <w:t xml:space="preserve"> ведение</w:t>
      </w:r>
      <w:r w:rsidR="00557981">
        <w:rPr>
          <w:rFonts w:ascii="Times New Roman" w:hAnsi="Times New Roman" w:cs="Times New Roman"/>
          <w:noProof/>
          <w:sz w:val="24"/>
        </w:rPr>
        <w:t xml:space="preserve"> и обводка</w:t>
      </w:r>
      <w:r w:rsidRPr="00ED08A4">
        <w:rPr>
          <w:rFonts w:ascii="Times New Roman" w:hAnsi="Times New Roman" w:cs="Times New Roman"/>
          <w:noProof/>
          <w:sz w:val="24"/>
        </w:rPr>
        <w:t>, удары</w:t>
      </w:r>
      <w:r w:rsidR="00557981">
        <w:rPr>
          <w:rFonts w:ascii="Times New Roman" w:hAnsi="Times New Roman" w:cs="Times New Roman"/>
          <w:noProof/>
          <w:sz w:val="24"/>
        </w:rPr>
        <w:t xml:space="preserve"> по катящемуся мячу внутренней стороной стопы, подъемом</w:t>
      </w:r>
      <w:r w:rsidRPr="00ED08A4">
        <w:rPr>
          <w:rFonts w:ascii="Times New Roman" w:hAnsi="Times New Roman" w:cs="Times New Roman"/>
          <w:noProof/>
          <w:sz w:val="24"/>
        </w:rPr>
        <w:t xml:space="preserve">; </w:t>
      </w:r>
      <w:r w:rsidR="00557981">
        <w:rPr>
          <w:rFonts w:ascii="Times New Roman" w:hAnsi="Times New Roman" w:cs="Times New Roman"/>
          <w:noProof/>
          <w:sz w:val="24"/>
        </w:rPr>
        <w:t xml:space="preserve">игра вратаря, </w:t>
      </w:r>
      <w:r w:rsidRPr="00ED08A4">
        <w:rPr>
          <w:rFonts w:ascii="Times New Roman" w:hAnsi="Times New Roman" w:cs="Times New Roman"/>
          <w:noProof/>
          <w:sz w:val="24"/>
        </w:rPr>
        <w:t>двусторонняя игра.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ED08A4">
        <w:rPr>
          <w:rFonts w:ascii="Times New Roman" w:hAnsi="Times New Roman" w:cs="Times New Roman"/>
          <w:b/>
          <w:noProof/>
          <w:sz w:val="24"/>
        </w:rPr>
        <w:t>Волейбол</w:t>
      </w:r>
      <w:r w:rsidR="00557981">
        <w:rPr>
          <w:rFonts w:ascii="Times New Roman" w:hAnsi="Times New Roman" w:cs="Times New Roman"/>
          <w:noProof/>
          <w:sz w:val="24"/>
        </w:rPr>
        <w:t>. Стойки, перемещения, верхняя передача мяча и прием мяча снизу двумя руками, нижняя и верхняя прямая подача</w:t>
      </w:r>
      <w:r w:rsidRPr="00ED08A4">
        <w:rPr>
          <w:rFonts w:ascii="Times New Roman" w:hAnsi="Times New Roman" w:cs="Times New Roman"/>
          <w:noProof/>
          <w:sz w:val="24"/>
        </w:rPr>
        <w:t xml:space="preserve">; </w:t>
      </w:r>
      <w:r w:rsidR="00557981">
        <w:rPr>
          <w:rFonts w:ascii="Times New Roman" w:hAnsi="Times New Roman" w:cs="Times New Roman"/>
          <w:noProof/>
          <w:sz w:val="24"/>
        </w:rPr>
        <w:t xml:space="preserve">прямой нападающий удар, одиночное блокирование, </w:t>
      </w:r>
      <w:r w:rsidRPr="00ED08A4">
        <w:rPr>
          <w:rFonts w:ascii="Times New Roman" w:hAnsi="Times New Roman" w:cs="Times New Roman"/>
          <w:noProof/>
          <w:sz w:val="24"/>
        </w:rPr>
        <w:t>двусторонняя игра.</w:t>
      </w:r>
    </w:p>
    <w:p w:rsidR="00AB3E72" w:rsidRPr="00ED08A4" w:rsidRDefault="00AB3E72" w:rsidP="00ED08A4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</w:rPr>
      </w:pPr>
      <w:r w:rsidRPr="00557981">
        <w:rPr>
          <w:rFonts w:ascii="Times New Roman" w:hAnsi="Times New Roman" w:cs="Times New Roman"/>
          <w:b/>
          <w:noProof/>
          <w:sz w:val="24"/>
        </w:rPr>
        <w:t>Русская лапта.</w:t>
      </w:r>
      <w:r w:rsidR="009D3CDB">
        <w:rPr>
          <w:rFonts w:ascii="Times New Roman" w:hAnsi="Times New Roman" w:cs="Times New Roman"/>
          <w:b/>
          <w:noProof/>
          <w:sz w:val="24"/>
        </w:rPr>
        <w:t xml:space="preserve"> </w:t>
      </w:r>
      <w:r w:rsidR="00557981">
        <w:rPr>
          <w:rFonts w:ascii="Times New Roman" w:hAnsi="Times New Roman" w:cs="Times New Roman"/>
          <w:noProof/>
          <w:sz w:val="24"/>
        </w:rPr>
        <w:t>Стойки и перемещения, хват биты, удары по мячу, ловля и пе</w:t>
      </w:r>
      <w:r w:rsidR="009D3CDB">
        <w:rPr>
          <w:rFonts w:ascii="Times New Roman" w:hAnsi="Times New Roman" w:cs="Times New Roman"/>
          <w:noProof/>
          <w:sz w:val="24"/>
        </w:rPr>
        <w:t>редача мяча, тактика игры в нападении и в защите</w:t>
      </w:r>
      <w:r w:rsidR="00557981">
        <w:rPr>
          <w:rFonts w:ascii="Times New Roman" w:hAnsi="Times New Roman" w:cs="Times New Roman"/>
          <w:noProof/>
          <w:sz w:val="24"/>
        </w:rPr>
        <w:t>, двусторонняя игра.</w:t>
      </w:r>
    </w:p>
    <w:p w:rsidR="00AB3E72" w:rsidRPr="00AB3E72" w:rsidRDefault="00AB3E72" w:rsidP="00AB3E72">
      <w:pPr>
        <w:spacing w:after="120" w:line="270" w:lineRule="atLeas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3D2C3E" w:rsidRPr="001027FE" w:rsidRDefault="00D70048" w:rsidP="003F62B5">
      <w:pPr>
        <w:spacing w:after="12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План-график прохождения учебного материала</w:t>
      </w:r>
      <w:r w:rsidR="001027FE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tbl>
      <w:tblPr>
        <w:tblW w:w="9356" w:type="dxa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6781"/>
        <w:gridCol w:w="1373"/>
      </w:tblGrid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0757846ce602d823fa453dbf4556dd80a3e92011"/>
            <w:bookmarkStart w:id="2" w:name="0"/>
            <w:bookmarkEnd w:id="1"/>
            <w:bookmarkEnd w:id="2"/>
            <w:r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="00D32846"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раздела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РУССКАЯ ЛАПТА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D08A4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1027FE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EB33CC" w:rsidP="001027F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B24886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26250" w:rsidRPr="00AB3E72" w:rsidTr="003F62B5"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D26250" w:rsidP="003D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6250" w:rsidRPr="00AB3E72" w:rsidRDefault="00B24886" w:rsidP="003D2C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3F62B5" w:rsidRPr="00AB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3F62B5" w:rsidRPr="003660F9" w:rsidRDefault="003F62B5" w:rsidP="003D2C3E">
      <w:pPr>
        <w:spacing w:after="0" w:line="270" w:lineRule="atLeast"/>
        <w:jc w:val="center"/>
        <w:rPr>
          <w:rFonts w:eastAsia="Times New Roman" w:cstheme="minorHAnsi"/>
          <w:b/>
          <w:bCs/>
          <w:color w:val="000000"/>
          <w:sz w:val="28"/>
        </w:rPr>
      </w:pPr>
    </w:p>
    <w:p w:rsidR="00A93227" w:rsidRDefault="00A93227" w:rsidP="003D2C3E">
      <w:pPr>
        <w:spacing w:after="0" w:line="270" w:lineRule="atLeast"/>
        <w:jc w:val="center"/>
        <w:rPr>
          <w:rFonts w:eastAsia="Times New Roman" w:cstheme="minorHAnsi"/>
          <w:b/>
          <w:bCs/>
          <w:color w:val="000000"/>
          <w:sz w:val="36"/>
        </w:rPr>
      </w:pPr>
    </w:p>
    <w:p w:rsidR="00A93227" w:rsidRDefault="00A93227" w:rsidP="003D2C3E">
      <w:pPr>
        <w:spacing w:after="0" w:line="270" w:lineRule="atLeast"/>
        <w:jc w:val="center"/>
        <w:rPr>
          <w:rFonts w:eastAsia="Times New Roman" w:cstheme="minorHAnsi"/>
          <w:b/>
          <w:bCs/>
          <w:color w:val="000000"/>
          <w:sz w:val="36"/>
        </w:rPr>
      </w:pPr>
    </w:p>
    <w:p w:rsidR="00D32846" w:rsidRPr="00EB33CC" w:rsidRDefault="00D70048" w:rsidP="003D2C3E">
      <w:pPr>
        <w:spacing w:after="0" w:line="270" w:lineRule="atLeast"/>
        <w:jc w:val="center"/>
        <w:rPr>
          <w:rFonts w:eastAsia="Times New Roman" w:cstheme="minorHAnsi"/>
          <w:b/>
          <w:bCs/>
          <w:color w:val="000000"/>
          <w:sz w:val="36"/>
        </w:rPr>
      </w:pPr>
      <w:r>
        <w:rPr>
          <w:rFonts w:eastAsia="Times New Roman" w:cstheme="minorHAnsi"/>
          <w:b/>
          <w:bCs/>
          <w:color w:val="000000"/>
          <w:sz w:val="36"/>
        </w:rPr>
        <w:t>Т</w:t>
      </w:r>
      <w:r w:rsidR="00D32846" w:rsidRPr="00EB33CC">
        <w:rPr>
          <w:rFonts w:eastAsia="Times New Roman" w:cstheme="minorHAnsi"/>
          <w:b/>
          <w:bCs/>
          <w:color w:val="000000"/>
          <w:sz w:val="36"/>
        </w:rPr>
        <w:t>ематическое планирование.</w:t>
      </w:r>
    </w:p>
    <w:tbl>
      <w:tblPr>
        <w:tblStyle w:val="a3"/>
        <w:tblW w:w="10633" w:type="dxa"/>
        <w:tblInd w:w="-318" w:type="dxa"/>
        <w:tblLook w:val="04A0" w:firstRow="1" w:lastRow="0" w:firstColumn="1" w:lastColumn="0" w:noHBand="0" w:noVBand="1"/>
      </w:tblPr>
      <w:tblGrid>
        <w:gridCol w:w="1277"/>
        <w:gridCol w:w="6237"/>
        <w:gridCol w:w="1276"/>
        <w:gridCol w:w="1843"/>
      </w:tblGrid>
      <w:tr w:rsidR="00DE277E" w:rsidRPr="00D70048" w:rsidTr="00DE277E">
        <w:trPr>
          <w:trHeight w:val="820"/>
        </w:trPr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  <w:t>Наименование раздела программы. Тема занятия.</w:t>
            </w:r>
          </w:p>
        </w:tc>
        <w:tc>
          <w:tcPr>
            <w:tcW w:w="1276" w:type="dxa"/>
          </w:tcPr>
          <w:p w:rsidR="00DE277E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  <w:t xml:space="preserve">Кол-во </w:t>
            </w:r>
          </w:p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DE277E" w:rsidRPr="00DE277E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</w:rPr>
            </w:pPr>
            <w:r w:rsidRPr="00DE277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Форма проведения занятия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D70048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E277E" w:rsidRPr="00D70048" w:rsidRDefault="00DE277E" w:rsidP="00FA0542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Вводный инструктаж по технике безопа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сности.</w:t>
            </w: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Правила игры «Русская лапта».</w:t>
            </w:r>
          </w:p>
        </w:tc>
        <w:tc>
          <w:tcPr>
            <w:tcW w:w="1276" w:type="dxa"/>
          </w:tcPr>
          <w:p w:rsidR="00DE277E" w:rsidRPr="00D70048" w:rsidRDefault="00DE277E" w:rsidP="00D70048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Pr="00D70048" w:rsidRDefault="00DE277E" w:rsidP="00D70048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Русская лапта. </w:t>
            </w:r>
            <w:r w:rsidRPr="00D70048">
              <w:rPr>
                <w:rFonts w:cstheme="minorHAnsi"/>
                <w:sz w:val="24"/>
                <w:szCs w:val="24"/>
              </w:rPr>
              <w:t>Удары битой по мячу. Ловля и передачи мяча.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Русская лапта. </w:t>
            </w:r>
            <w:r w:rsidRPr="00D70048">
              <w:rPr>
                <w:sz w:val="24"/>
                <w:szCs w:val="24"/>
              </w:rPr>
              <w:t>Игра в нападении. Игра в защите.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Русская лапта. </w:t>
            </w:r>
            <w:r w:rsidRPr="00D70048">
              <w:rPr>
                <w:sz w:val="24"/>
                <w:szCs w:val="24"/>
              </w:rPr>
              <w:t>Игра в нападении. Игра в защите.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Соревнование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Баскетбол. </w:t>
            </w:r>
            <w:r w:rsidRPr="00D70048">
              <w:rPr>
                <w:sz w:val="24"/>
                <w:szCs w:val="24"/>
              </w:rPr>
              <w:t>Стойки, передвижения, остановки. Передача и ловля мяча.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237" w:type="dxa"/>
          </w:tcPr>
          <w:p w:rsidR="00DE277E" w:rsidRPr="00D70048" w:rsidRDefault="00DE277E" w:rsidP="004A324B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Баскетбол. </w:t>
            </w:r>
            <w:r w:rsidRPr="00D70048">
              <w:rPr>
                <w:sz w:val="24"/>
                <w:szCs w:val="24"/>
              </w:rPr>
              <w:t>Ведение мяча. Бросок с места и в движении.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Баскетбол. </w:t>
            </w:r>
            <w:r w:rsidRPr="00D70048">
              <w:rPr>
                <w:sz w:val="24"/>
                <w:szCs w:val="24"/>
              </w:rPr>
              <w:t>Атакующие и защитные действия. Двусторонняя игра.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E277E" w:rsidRPr="00D70048" w:rsidRDefault="00DE277E" w:rsidP="00D70048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Повторный инструктаж по технике безопасности. </w:t>
            </w: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Гандбол. </w:t>
            </w:r>
            <w:r w:rsidRPr="00D70048">
              <w:rPr>
                <w:sz w:val="24"/>
                <w:szCs w:val="24"/>
              </w:rPr>
              <w:t xml:space="preserve">Стойки, передвижения. 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Гандбол. </w:t>
            </w:r>
            <w:r w:rsidRPr="00D70048">
              <w:rPr>
                <w:sz w:val="24"/>
                <w:szCs w:val="24"/>
              </w:rPr>
              <w:t>Передача мяча от плеча на месте и в движении. Ловля мяча двумя руками. Двусторонняя игра.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Гандбол. </w:t>
            </w:r>
            <w:r w:rsidRPr="00D70048">
              <w:rPr>
                <w:sz w:val="24"/>
                <w:szCs w:val="24"/>
              </w:rPr>
              <w:t>Бросок мяча с места и в прыжке. Блокирование броска. Двусторонняя игра.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237" w:type="dxa"/>
          </w:tcPr>
          <w:p w:rsidR="00DE277E" w:rsidRPr="00D70048" w:rsidRDefault="00DE277E" w:rsidP="00F45D5B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Гандбол. </w:t>
            </w:r>
            <w:r w:rsidRPr="00D70048">
              <w:rPr>
                <w:sz w:val="24"/>
                <w:szCs w:val="24"/>
              </w:rPr>
              <w:t>Ведение мяча. Игра вратаря.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D70048">
              <w:rPr>
                <w:sz w:val="24"/>
                <w:szCs w:val="24"/>
              </w:rPr>
              <w:t>Стойки, передвижения. Верхняя передача мяча, прием снизу.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D70048">
              <w:rPr>
                <w:sz w:val="24"/>
                <w:szCs w:val="24"/>
              </w:rPr>
              <w:t>Верхняя передача мяча, прием снизу. Нижняя прямая и боковая подача.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DE277E" w:rsidRPr="00D70048" w:rsidRDefault="00DE277E" w:rsidP="00492626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Повторный инструктаж по технике безопасности. </w:t>
            </w: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D70048">
              <w:rPr>
                <w:sz w:val="24"/>
                <w:szCs w:val="24"/>
              </w:rPr>
              <w:t xml:space="preserve">Верхняя прямая и боковая подача. 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D70048">
              <w:rPr>
                <w:sz w:val="24"/>
                <w:szCs w:val="24"/>
              </w:rPr>
              <w:t>Нападающий удар, блокирование.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Соревнование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Настольный теннис. </w:t>
            </w:r>
            <w:r w:rsidRPr="00D70048">
              <w:rPr>
                <w:sz w:val="24"/>
                <w:szCs w:val="24"/>
              </w:rPr>
              <w:t>Стойки и передвижения. Подачи.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Настольный теннис. </w:t>
            </w:r>
            <w:r w:rsidRPr="00D70048">
              <w:rPr>
                <w:sz w:val="24"/>
                <w:szCs w:val="24"/>
              </w:rPr>
              <w:t>Удары прямые и с вращением.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Настольный теннис. Приемы мяча.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Турнир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Мини-футбол. </w:t>
            </w:r>
            <w:r w:rsidRPr="00D70048">
              <w:rPr>
                <w:sz w:val="24"/>
                <w:szCs w:val="24"/>
              </w:rPr>
              <w:t>Удары по неподвижному и катящемуся мячу. Игра вратаря.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Теория, 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Мини-футбол. </w:t>
            </w:r>
            <w:r w:rsidRPr="00D70048">
              <w:rPr>
                <w:sz w:val="24"/>
                <w:szCs w:val="24"/>
              </w:rPr>
              <w:t>Удары внутренней стороной стопы. Удары внутренней и средней частью подъёма.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Мини-футбол. </w:t>
            </w:r>
            <w:r w:rsidRPr="00D70048">
              <w:rPr>
                <w:sz w:val="24"/>
                <w:szCs w:val="24"/>
              </w:rPr>
              <w:t>Остановка мяча. Ведение мяча носком и наружной стороной стопы. Двусторонняя игра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D700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77E" w:rsidRPr="00D70048" w:rsidRDefault="00DE277E" w:rsidP="004B31A5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DE277E" w:rsidRPr="00D70048" w:rsidTr="00DE277E">
        <w:tc>
          <w:tcPr>
            <w:tcW w:w="1277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DE277E" w:rsidRPr="00D70048" w:rsidRDefault="00DE277E" w:rsidP="003660F9">
            <w:pPr>
              <w:spacing w:line="27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DE277E" w:rsidRPr="00D70048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E277E" w:rsidRDefault="00DE277E" w:rsidP="003D2C3E">
            <w:pPr>
              <w:spacing w:line="27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A59A8" w:rsidRDefault="000A59A8" w:rsidP="00AB3E72">
      <w:pPr>
        <w:spacing w:after="0" w:line="360" w:lineRule="atLeast"/>
        <w:rPr>
          <w:rFonts w:eastAsia="Times New Roman" w:cstheme="minorHAnsi"/>
          <w:color w:val="000000"/>
          <w:sz w:val="24"/>
          <w:szCs w:val="24"/>
        </w:rPr>
      </w:pPr>
    </w:p>
    <w:p w:rsidR="00DE277E" w:rsidRDefault="00DE277E" w:rsidP="00DE277E">
      <w:pPr>
        <w:spacing w:after="0"/>
        <w:rPr>
          <w:rFonts w:ascii="Times New Roman" w:hAnsi="Times New Roman"/>
          <w:b/>
          <w:bCs/>
          <w:color w:val="000000"/>
          <w:sz w:val="24"/>
        </w:rPr>
      </w:pPr>
    </w:p>
    <w:p w:rsidR="00DE277E" w:rsidRDefault="00DE277E" w:rsidP="00DE277E">
      <w:pPr>
        <w:spacing w:after="0"/>
        <w:rPr>
          <w:rFonts w:ascii="Times New Roman" w:hAnsi="Times New Roman"/>
          <w:b/>
          <w:bCs/>
          <w:color w:val="000000"/>
          <w:sz w:val="24"/>
        </w:rPr>
      </w:pPr>
    </w:p>
    <w:p w:rsidR="00DE277E" w:rsidRDefault="00DE277E" w:rsidP="00DE277E">
      <w:pPr>
        <w:spacing w:after="0"/>
        <w:rPr>
          <w:rFonts w:ascii="Times New Roman" w:hAnsi="Times New Roman"/>
          <w:b/>
          <w:bCs/>
          <w:color w:val="000000"/>
          <w:sz w:val="24"/>
        </w:rPr>
      </w:pPr>
    </w:p>
    <w:p w:rsidR="00DE277E" w:rsidRDefault="00DE277E" w:rsidP="00DE277E">
      <w:pPr>
        <w:spacing w:after="0"/>
        <w:rPr>
          <w:rFonts w:ascii="Times New Roman" w:hAnsi="Times New Roman"/>
          <w:b/>
          <w:bCs/>
          <w:color w:val="000000"/>
          <w:sz w:val="24"/>
        </w:rPr>
      </w:pPr>
    </w:p>
    <w:p w:rsidR="00DE277E" w:rsidRDefault="00DE277E" w:rsidP="00DE277E">
      <w:pPr>
        <w:spacing w:after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Приложение 1</w:t>
      </w:r>
    </w:p>
    <w:p w:rsidR="00DE277E" w:rsidRPr="00B7102B" w:rsidRDefault="00DE277E" w:rsidP="00B7102B">
      <w:pPr>
        <w:spacing w:after="0"/>
        <w:rPr>
          <w:rFonts w:ascii="Times New Roman" w:hAnsi="Times New Roman" w:cs="Times New Roman"/>
          <w:i/>
        </w:rPr>
      </w:pPr>
      <w:r w:rsidRPr="00B7102B">
        <w:rPr>
          <w:rFonts w:ascii="Times New Roman" w:hAnsi="Times New Roman" w:cs="Times New Roman"/>
          <w:i/>
          <w:sz w:val="24"/>
        </w:rPr>
        <w:t xml:space="preserve">Воспитательные аспекты кружка «Спортивные игры». 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стремление к физическому совершенствованию, формированию культуры движения и телосложения, самовыражению в  избранном виде спорта;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восстановлению. Примерная рабочая программа организма после значительных умственных и физических нагрузок;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E277E" w:rsidRPr="00B7102B" w:rsidRDefault="00DE277E" w:rsidP="00B7102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32"/>
        </w:rPr>
      </w:pPr>
      <w:r w:rsidRPr="00B7102B">
        <w:rPr>
          <w:rFonts w:ascii="Times New Roman" w:hAnsi="Times New Roman" w:cs="Times New Roman"/>
          <w:sz w:val="24"/>
        </w:rPr>
        <w:t xml:space="preserve"> 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E277E" w:rsidRPr="00E1555B" w:rsidRDefault="00DE277E" w:rsidP="00AB3E72">
      <w:pPr>
        <w:spacing w:after="0" w:line="360" w:lineRule="atLeast"/>
        <w:rPr>
          <w:rFonts w:eastAsia="Times New Roman" w:cstheme="minorHAnsi"/>
          <w:color w:val="000000"/>
          <w:sz w:val="24"/>
          <w:szCs w:val="24"/>
        </w:rPr>
      </w:pPr>
    </w:p>
    <w:sectPr w:rsidR="00DE277E" w:rsidRPr="00E1555B" w:rsidSect="00A93227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6FB"/>
    <w:multiLevelType w:val="multilevel"/>
    <w:tmpl w:val="0A7A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60264"/>
    <w:multiLevelType w:val="hybridMultilevel"/>
    <w:tmpl w:val="0BECCD3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AF30E1F"/>
    <w:multiLevelType w:val="hybridMultilevel"/>
    <w:tmpl w:val="A21A4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6B3F"/>
    <w:multiLevelType w:val="hybridMultilevel"/>
    <w:tmpl w:val="5DD2C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F40"/>
    <w:multiLevelType w:val="hybridMultilevel"/>
    <w:tmpl w:val="55A2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514A"/>
    <w:multiLevelType w:val="multilevel"/>
    <w:tmpl w:val="0C5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3E"/>
    <w:rsid w:val="00071638"/>
    <w:rsid w:val="00085008"/>
    <w:rsid w:val="0008659A"/>
    <w:rsid w:val="000A59A8"/>
    <w:rsid w:val="001027FE"/>
    <w:rsid w:val="00237812"/>
    <w:rsid w:val="003660F9"/>
    <w:rsid w:val="003D2C3E"/>
    <w:rsid w:val="003F62B5"/>
    <w:rsid w:val="00477262"/>
    <w:rsid w:val="00492626"/>
    <w:rsid w:val="004A324B"/>
    <w:rsid w:val="004F677A"/>
    <w:rsid w:val="00557981"/>
    <w:rsid w:val="006C4084"/>
    <w:rsid w:val="00712762"/>
    <w:rsid w:val="00810F45"/>
    <w:rsid w:val="00840E14"/>
    <w:rsid w:val="0088692D"/>
    <w:rsid w:val="00906D46"/>
    <w:rsid w:val="009D3CDB"/>
    <w:rsid w:val="00A7659D"/>
    <w:rsid w:val="00A93227"/>
    <w:rsid w:val="00AB3E72"/>
    <w:rsid w:val="00B24886"/>
    <w:rsid w:val="00B7102B"/>
    <w:rsid w:val="00D26250"/>
    <w:rsid w:val="00D32846"/>
    <w:rsid w:val="00D70048"/>
    <w:rsid w:val="00DA664B"/>
    <w:rsid w:val="00DE277E"/>
    <w:rsid w:val="00E1555B"/>
    <w:rsid w:val="00E332AE"/>
    <w:rsid w:val="00EB33CC"/>
    <w:rsid w:val="00ED08A4"/>
    <w:rsid w:val="00F45D5B"/>
    <w:rsid w:val="00F52B6B"/>
    <w:rsid w:val="00FA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5DCF"/>
  <w15:docId w15:val="{057F075C-E2C2-4FEE-9FA4-9831EE85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2C3E"/>
  </w:style>
  <w:style w:type="character" w:customStyle="1" w:styleId="c21">
    <w:name w:val="c21"/>
    <w:basedOn w:val="a0"/>
    <w:rsid w:val="003D2C3E"/>
  </w:style>
  <w:style w:type="character" w:customStyle="1" w:styleId="c14">
    <w:name w:val="c14"/>
    <w:basedOn w:val="a0"/>
    <w:rsid w:val="003D2C3E"/>
  </w:style>
  <w:style w:type="character" w:customStyle="1" w:styleId="c2">
    <w:name w:val="c2"/>
    <w:basedOn w:val="a0"/>
    <w:rsid w:val="003D2C3E"/>
  </w:style>
  <w:style w:type="character" w:customStyle="1" w:styleId="c8">
    <w:name w:val="c8"/>
    <w:basedOn w:val="a0"/>
    <w:rsid w:val="003D2C3E"/>
  </w:style>
  <w:style w:type="paragraph" w:customStyle="1" w:styleId="c17">
    <w:name w:val="c17"/>
    <w:basedOn w:val="a"/>
    <w:rsid w:val="003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2C3E"/>
  </w:style>
  <w:style w:type="character" w:customStyle="1" w:styleId="c13">
    <w:name w:val="c13"/>
    <w:basedOn w:val="a0"/>
    <w:rsid w:val="003D2C3E"/>
  </w:style>
  <w:style w:type="table" w:styleId="a3">
    <w:name w:val="Table Grid"/>
    <w:basedOn w:val="a1"/>
    <w:uiPriority w:val="59"/>
    <w:rsid w:val="00D3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3E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2022-09-13T06:19:00Z</cp:lastPrinted>
  <dcterms:created xsi:type="dcterms:W3CDTF">2023-09-07T21:32:00Z</dcterms:created>
  <dcterms:modified xsi:type="dcterms:W3CDTF">2023-09-28T10:20:00Z</dcterms:modified>
</cp:coreProperties>
</file>