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4D4" w:rsidRDefault="007154D4" w:rsidP="007154D4">
      <w:pPr>
        <w:jc w:val="center"/>
        <w:rPr>
          <w:sz w:val="28"/>
        </w:rPr>
      </w:pPr>
      <w:bookmarkStart w:id="0" w:name="_GoBack"/>
      <w:r>
        <w:rPr>
          <w:sz w:val="28"/>
        </w:rPr>
        <w:t>Муниципальное бюджетное общеобразовательное учреждение</w:t>
      </w:r>
    </w:p>
    <w:p w:rsidR="007154D4" w:rsidRDefault="007154D4" w:rsidP="007154D4">
      <w:pPr>
        <w:jc w:val="center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Сетоловская</w:t>
      </w:r>
      <w:proofErr w:type="spellEnd"/>
      <w:r>
        <w:rPr>
          <w:sz w:val="28"/>
        </w:rPr>
        <w:t xml:space="preserve"> средняя общеобразовательная школа»</w:t>
      </w:r>
    </w:p>
    <w:p w:rsidR="007154D4" w:rsidRDefault="007154D4" w:rsidP="007154D4">
      <w:pPr>
        <w:jc w:val="center"/>
        <w:rPr>
          <w:sz w:val="28"/>
        </w:rPr>
      </w:pPr>
    </w:p>
    <w:p w:rsidR="007154D4" w:rsidRDefault="007154D4" w:rsidP="007154D4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7154D4" w:rsidRDefault="007154D4" w:rsidP="007154D4">
      <w:pPr>
        <w:jc w:val="center"/>
        <w:rPr>
          <w:sz w:val="28"/>
        </w:rPr>
      </w:pPr>
      <w:r>
        <w:rPr>
          <w:sz w:val="28"/>
        </w:rPr>
        <w:t>учебного предмета «И</w:t>
      </w:r>
      <w:r>
        <w:rPr>
          <w:sz w:val="28"/>
        </w:rPr>
        <w:t>нформатика</w:t>
      </w:r>
      <w:r>
        <w:rPr>
          <w:sz w:val="28"/>
        </w:rPr>
        <w:t>»</w:t>
      </w:r>
    </w:p>
    <w:p w:rsidR="007154D4" w:rsidRDefault="007154D4" w:rsidP="007154D4">
      <w:pPr>
        <w:jc w:val="center"/>
        <w:rPr>
          <w:sz w:val="28"/>
        </w:rPr>
      </w:pPr>
    </w:p>
    <w:p w:rsidR="007154D4" w:rsidRDefault="007154D4" w:rsidP="007154D4">
      <w:pPr>
        <w:rPr>
          <w:sz w:val="28"/>
        </w:rPr>
      </w:pPr>
      <w:r>
        <w:rPr>
          <w:sz w:val="28"/>
        </w:rPr>
        <w:t>Рабочая программа учебного предмета «И</w:t>
      </w:r>
      <w:r>
        <w:rPr>
          <w:sz w:val="28"/>
        </w:rPr>
        <w:t>нформатика</w:t>
      </w:r>
      <w:r>
        <w:rPr>
          <w:sz w:val="28"/>
        </w:rPr>
        <w:t xml:space="preserve"> 10-11класс» обязательной предметной области «И</w:t>
      </w:r>
      <w:r>
        <w:rPr>
          <w:sz w:val="28"/>
        </w:rPr>
        <w:t>нформатика</w:t>
      </w:r>
      <w:r>
        <w:rPr>
          <w:sz w:val="28"/>
        </w:rPr>
        <w:t>» разработана в соответствии  с пунктом 31.1 ФГОС СОО и реализуется 2 года  с 10 по 11 классы.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Рабочая программа учебного предмета является часть ООП СОО определяющей: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-содержание;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 xml:space="preserve">-планируемые результаты (личностные,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 xml:space="preserve"> и предметные);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Дата: 31.08.2023г.</w:t>
      </w:r>
    </w:p>
    <w:bookmarkEnd w:id="0"/>
    <w:p w:rsidR="008B5307" w:rsidRDefault="008B5307"/>
    <w:sectPr w:rsidR="008B5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84"/>
    <w:rsid w:val="00093484"/>
    <w:rsid w:val="007154D4"/>
    <w:rsid w:val="008B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6E9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2023-09-03T10:10:00Z</dcterms:created>
  <dcterms:modified xsi:type="dcterms:W3CDTF">2023-09-03T10:13:00Z</dcterms:modified>
</cp:coreProperties>
</file>