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B4B" w:rsidRPr="005F0EF5" w:rsidRDefault="002B1B4B" w:rsidP="002B1B4B">
      <w:pPr>
        <w:suppressAutoHyphens/>
        <w:spacing w:after="0" w:line="240" w:lineRule="auto"/>
        <w:jc w:val="center"/>
        <w:rPr>
          <w:rFonts w:ascii="Times New Roman" w:eastAsia="Times New Roman" w:hAnsi="Times New Roman" w:cs="Times New Roman"/>
          <w:b/>
          <w:sz w:val="20"/>
          <w:szCs w:val="14"/>
          <w:lang w:eastAsia="ar-SA"/>
        </w:rPr>
      </w:pPr>
      <w:r w:rsidRPr="005F0EF5">
        <w:rPr>
          <w:rFonts w:ascii="Times New Roman" w:eastAsia="Times New Roman" w:hAnsi="Times New Roman" w:cs="Times New Roman"/>
          <w:b/>
          <w:sz w:val="20"/>
          <w:szCs w:val="14"/>
          <w:lang w:eastAsia="ar-SA"/>
        </w:rPr>
        <w:t>Муниципальное бюджетное общеобразовательное учреждение</w:t>
      </w:r>
    </w:p>
    <w:p w:rsidR="002B1B4B" w:rsidRPr="005F0EF5" w:rsidRDefault="002B1B4B" w:rsidP="002B1B4B">
      <w:pPr>
        <w:suppressAutoHyphens/>
        <w:spacing w:after="0" w:line="240" w:lineRule="auto"/>
        <w:jc w:val="center"/>
        <w:rPr>
          <w:rFonts w:ascii="Times New Roman" w:eastAsia="Times New Roman" w:hAnsi="Times New Roman" w:cs="Times New Roman"/>
          <w:b/>
          <w:sz w:val="20"/>
          <w:szCs w:val="14"/>
          <w:lang w:eastAsia="ar-SA"/>
        </w:rPr>
      </w:pPr>
      <w:r w:rsidRPr="005F0EF5">
        <w:rPr>
          <w:rFonts w:ascii="Times New Roman" w:eastAsia="Times New Roman" w:hAnsi="Times New Roman" w:cs="Times New Roman"/>
          <w:b/>
          <w:sz w:val="20"/>
          <w:szCs w:val="14"/>
          <w:lang w:eastAsia="ar-SA"/>
        </w:rPr>
        <w:t xml:space="preserve"> «</w:t>
      </w:r>
      <w:proofErr w:type="spellStart"/>
      <w:r w:rsidRPr="005F0EF5">
        <w:rPr>
          <w:rFonts w:ascii="Times New Roman" w:eastAsia="Times New Roman" w:hAnsi="Times New Roman" w:cs="Times New Roman"/>
          <w:b/>
          <w:sz w:val="20"/>
          <w:szCs w:val="14"/>
          <w:lang w:eastAsia="ar-SA"/>
        </w:rPr>
        <w:t>Сетоловская</w:t>
      </w:r>
      <w:proofErr w:type="spellEnd"/>
      <w:r w:rsidRPr="005F0EF5">
        <w:rPr>
          <w:rFonts w:ascii="Times New Roman" w:eastAsia="Times New Roman" w:hAnsi="Times New Roman" w:cs="Times New Roman"/>
          <w:b/>
          <w:sz w:val="20"/>
          <w:szCs w:val="14"/>
          <w:lang w:eastAsia="ar-SA"/>
        </w:rPr>
        <w:t xml:space="preserve"> средняя общеобразовательная школа»</w:t>
      </w: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Pr="004635E8" w:rsidRDefault="002B1B4B" w:rsidP="002B1B4B">
      <w:pPr>
        <w:tabs>
          <w:tab w:val="left" w:pos="4050"/>
        </w:tabs>
        <w:spacing w:after="0" w:line="240" w:lineRule="auto"/>
        <w:jc w:val="center"/>
        <w:rPr>
          <w:rFonts w:ascii="Times New Roman" w:eastAsia="Calibri" w:hAnsi="Times New Roman" w:cs="Times New Roman"/>
          <w:sz w:val="28"/>
          <w:szCs w:val="18"/>
        </w:rPr>
      </w:pPr>
      <w:r w:rsidRPr="004635E8">
        <w:rPr>
          <w:rFonts w:ascii="Times New Roman" w:eastAsia="Calibri" w:hAnsi="Times New Roman" w:cs="Times New Roman"/>
          <w:sz w:val="28"/>
          <w:szCs w:val="18"/>
        </w:rPr>
        <w:t>Выписка</w:t>
      </w:r>
    </w:p>
    <w:p w:rsidR="002B1B4B" w:rsidRPr="004635E8" w:rsidRDefault="002B1B4B" w:rsidP="002B1B4B">
      <w:pPr>
        <w:tabs>
          <w:tab w:val="left" w:pos="4050"/>
        </w:tabs>
        <w:spacing w:after="0" w:line="240" w:lineRule="auto"/>
        <w:jc w:val="center"/>
        <w:rPr>
          <w:rFonts w:ascii="Times New Roman" w:eastAsia="Calibri" w:hAnsi="Times New Roman" w:cs="Times New Roman"/>
          <w:sz w:val="28"/>
          <w:szCs w:val="18"/>
        </w:rPr>
      </w:pPr>
      <w:r w:rsidRPr="004635E8">
        <w:rPr>
          <w:rFonts w:ascii="Times New Roman" w:eastAsia="Calibri" w:hAnsi="Times New Roman" w:cs="Times New Roman"/>
          <w:sz w:val="28"/>
          <w:szCs w:val="18"/>
        </w:rPr>
        <w:t xml:space="preserve">из основной образовательной программы </w:t>
      </w:r>
      <w:r>
        <w:rPr>
          <w:rFonts w:ascii="Times New Roman" w:eastAsia="Calibri" w:hAnsi="Times New Roman" w:cs="Times New Roman"/>
          <w:sz w:val="28"/>
          <w:szCs w:val="18"/>
        </w:rPr>
        <w:t xml:space="preserve">основного </w:t>
      </w:r>
      <w:r w:rsidRPr="004635E8">
        <w:rPr>
          <w:rFonts w:ascii="Times New Roman" w:eastAsia="Calibri" w:hAnsi="Times New Roman" w:cs="Times New Roman"/>
          <w:sz w:val="28"/>
          <w:szCs w:val="18"/>
        </w:rPr>
        <w:t xml:space="preserve"> общего образования</w:t>
      </w: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РАССМОТРЕНО</w:t>
      </w:r>
      <w:r>
        <w:rPr>
          <w:rFonts w:ascii="Times New Roman" w:eastAsia="Calibri" w:hAnsi="Times New Roman" w:cs="Times New Roman"/>
          <w:sz w:val="18"/>
          <w:szCs w:val="18"/>
        </w:rPr>
        <w:tab/>
        <w:t>СОГЛАСОВАНО</w:t>
      </w: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МО учителей предметов </w:t>
      </w:r>
      <w:r>
        <w:rPr>
          <w:rFonts w:ascii="Times New Roman" w:eastAsia="Calibri" w:hAnsi="Times New Roman" w:cs="Times New Roman"/>
          <w:sz w:val="18"/>
          <w:szCs w:val="18"/>
        </w:rPr>
        <w:tab/>
        <w:t>заместитель директора по УВР</w:t>
      </w: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филологии и общественных наук</w:t>
      </w:r>
      <w:r>
        <w:rPr>
          <w:rFonts w:ascii="Times New Roman" w:eastAsia="Calibri" w:hAnsi="Times New Roman" w:cs="Times New Roman"/>
          <w:sz w:val="18"/>
          <w:szCs w:val="18"/>
        </w:rPr>
        <w:tab/>
      </w:r>
      <w:proofErr w:type="spellStart"/>
      <w:r>
        <w:rPr>
          <w:rFonts w:ascii="Times New Roman" w:eastAsia="Calibri" w:hAnsi="Times New Roman" w:cs="Times New Roman"/>
          <w:sz w:val="18"/>
          <w:szCs w:val="18"/>
        </w:rPr>
        <w:t>Л.И.Морковина</w:t>
      </w:r>
      <w:proofErr w:type="spellEnd"/>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Протокол от28.08.24г. №1</w:t>
      </w:r>
      <w:r>
        <w:rPr>
          <w:rFonts w:ascii="Times New Roman" w:eastAsia="Calibri" w:hAnsi="Times New Roman" w:cs="Times New Roman"/>
          <w:sz w:val="18"/>
          <w:szCs w:val="18"/>
        </w:rPr>
        <w:tab/>
        <w:t>30.08.24г.</w:t>
      </w:r>
    </w:p>
    <w:p w:rsidR="002B1B4B" w:rsidRDefault="002B1B4B" w:rsidP="002B1B4B">
      <w:pPr>
        <w:spacing w:after="0" w:line="240" w:lineRule="auto"/>
        <w:jc w:val="right"/>
        <w:rPr>
          <w:rFonts w:ascii="Times New Roman" w:eastAsia="Calibri" w:hAnsi="Times New Roman" w:cs="Times New Roman"/>
          <w:sz w:val="18"/>
          <w:szCs w:val="18"/>
        </w:rPr>
      </w:pPr>
    </w:p>
    <w:p w:rsidR="002B1B4B" w:rsidRPr="005F0EF5" w:rsidRDefault="002B1B4B" w:rsidP="002B1B4B">
      <w:pPr>
        <w:suppressAutoHyphens/>
        <w:spacing w:after="0" w:line="240" w:lineRule="auto"/>
        <w:jc w:val="right"/>
        <w:rPr>
          <w:rFonts w:ascii="Times New Roman" w:eastAsia="Times New Roman" w:hAnsi="Times New Roman" w:cs="Times New Roman"/>
          <w:b/>
          <w:sz w:val="20"/>
          <w:szCs w:val="14"/>
          <w:lang w:eastAsia="ar-SA"/>
        </w:rPr>
      </w:pPr>
    </w:p>
    <w:p w:rsidR="002B1B4B" w:rsidRPr="005F0EF5" w:rsidRDefault="002B1B4B" w:rsidP="002B1B4B">
      <w:pPr>
        <w:tabs>
          <w:tab w:val="left" w:pos="3705"/>
          <w:tab w:val="right" w:pos="9355"/>
        </w:tabs>
        <w:suppressAutoHyphens/>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ab/>
      </w:r>
      <w:r w:rsidRPr="005F0EF5">
        <w:rPr>
          <w:rFonts w:ascii="Times New Roman" w:eastAsia="Times New Roman" w:hAnsi="Times New Roman" w:cs="Times New Roman"/>
          <w:b/>
          <w:sz w:val="24"/>
          <w:szCs w:val="24"/>
          <w:lang w:eastAsia="ar-SA"/>
        </w:rPr>
        <w:t xml:space="preserve">                                                                                               </w:t>
      </w: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48"/>
          <w:szCs w:val="24"/>
          <w:lang w:eastAsia="ar-SA"/>
        </w:rPr>
      </w:pPr>
      <w:r w:rsidRPr="004C1F7C">
        <w:rPr>
          <w:rFonts w:ascii="Times New Roman" w:eastAsia="Calibri" w:hAnsi="Times New Roman" w:cs="Times New Roman"/>
          <w:b/>
          <w:color w:val="000000" w:themeColor="text1"/>
          <w:sz w:val="48"/>
          <w:szCs w:val="24"/>
          <w:lang w:eastAsia="ar-SA"/>
        </w:rPr>
        <w:t>Рабочая программа</w:t>
      </w: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48"/>
          <w:szCs w:val="24"/>
          <w:lang w:eastAsia="ar-SA"/>
        </w:rPr>
      </w:pPr>
      <w:r w:rsidRPr="004C1F7C">
        <w:rPr>
          <w:rFonts w:ascii="Times New Roman" w:eastAsia="Calibri" w:hAnsi="Times New Roman" w:cs="Times New Roman"/>
          <w:b/>
          <w:color w:val="000000" w:themeColor="text1"/>
          <w:sz w:val="48"/>
          <w:szCs w:val="24"/>
          <w:lang w:eastAsia="ar-SA"/>
        </w:rPr>
        <w:t>учебного предмета «</w:t>
      </w:r>
      <w:r>
        <w:rPr>
          <w:rFonts w:ascii="Times New Roman" w:eastAsia="Calibri" w:hAnsi="Times New Roman" w:cs="Times New Roman"/>
          <w:b/>
          <w:color w:val="000000" w:themeColor="text1"/>
          <w:sz w:val="48"/>
          <w:szCs w:val="24"/>
          <w:lang w:eastAsia="ar-SA"/>
        </w:rPr>
        <w:t>Второй и</w:t>
      </w:r>
      <w:r w:rsidRPr="004C1F7C">
        <w:rPr>
          <w:rFonts w:ascii="Times New Roman" w:eastAsia="Calibri" w:hAnsi="Times New Roman" w:cs="Times New Roman"/>
          <w:b/>
          <w:color w:val="000000" w:themeColor="text1"/>
          <w:sz w:val="48"/>
          <w:szCs w:val="24"/>
          <w:lang w:eastAsia="ar-SA"/>
        </w:rPr>
        <w:t xml:space="preserve">ностранный (немецкий </w:t>
      </w:r>
      <w:proofErr w:type="gramStart"/>
      <w:r w:rsidRPr="004C1F7C">
        <w:rPr>
          <w:rFonts w:ascii="Times New Roman" w:eastAsia="Calibri" w:hAnsi="Times New Roman" w:cs="Times New Roman"/>
          <w:b/>
          <w:color w:val="000000" w:themeColor="text1"/>
          <w:sz w:val="48"/>
          <w:szCs w:val="24"/>
          <w:lang w:eastAsia="ar-SA"/>
        </w:rPr>
        <w:t>)я</w:t>
      </w:r>
      <w:proofErr w:type="gramEnd"/>
      <w:r w:rsidRPr="004C1F7C">
        <w:rPr>
          <w:rFonts w:ascii="Times New Roman" w:eastAsia="Calibri" w:hAnsi="Times New Roman" w:cs="Times New Roman"/>
          <w:b/>
          <w:color w:val="000000" w:themeColor="text1"/>
          <w:sz w:val="48"/>
          <w:szCs w:val="24"/>
          <w:lang w:eastAsia="ar-SA"/>
        </w:rPr>
        <w:t>зык»</w:t>
      </w:r>
    </w:p>
    <w:p w:rsidR="002B1B4B" w:rsidRPr="005F0EF5" w:rsidRDefault="002B1B4B" w:rsidP="002B1B4B">
      <w:pPr>
        <w:tabs>
          <w:tab w:val="left" w:pos="2715"/>
        </w:tabs>
        <w:suppressAutoHyphens/>
        <w:spacing w:after="0" w:line="240" w:lineRule="auto"/>
        <w:jc w:val="center"/>
        <w:rPr>
          <w:rFonts w:ascii="Times New Roman" w:eastAsia="Calibri" w:hAnsi="Times New Roman" w:cs="Times New Roman"/>
          <w:b/>
          <w:sz w:val="48"/>
          <w:szCs w:val="72"/>
          <w:lang w:eastAsia="ar-SA"/>
        </w:rPr>
      </w:pPr>
      <w:r w:rsidRPr="004635E8">
        <w:rPr>
          <w:rFonts w:ascii="Times New Roman" w:eastAsia="Calibri" w:hAnsi="Times New Roman" w:cs="Times New Roman"/>
          <w:b/>
          <w:sz w:val="48"/>
          <w:szCs w:val="72"/>
          <w:lang w:eastAsia="ar-SA"/>
        </w:rPr>
        <w:t xml:space="preserve">для </w:t>
      </w:r>
      <w:r>
        <w:rPr>
          <w:rFonts w:ascii="Times New Roman" w:eastAsia="Calibri" w:hAnsi="Times New Roman" w:cs="Times New Roman"/>
          <w:b/>
          <w:sz w:val="48"/>
          <w:szCs w:val="72"/>
          <w:lang w:eastAsia="ar-SA"/>
        </w:rPr>
        <w:t xml:space="preserve">основного </w:t>
      </w:r>
      <w:r w:rsidRPr="004635E8">
        <w:rPr>
          <w:rFonts w:ascii="Times New Roman" w:eastAsia="Calibri" w:hAnsi="Times New Roman" w:cs="Times New Roman"/>
          <w:b/>
          <w:sz w:val="48"/>
          <w:szCs w:val="72"/>
          <w:lang w:eastAsia="ar-SA"/>
        </w:rPr>
        <w:t xml:space="preserve"> общего образования</w:t>
      </w:r>
    </w:p>
    <w:p w:rsidR="002B1B4B" w:rsidRPr="005F0EF5" w:rsidRDefault="002B1B4B" w:rsidP="002B1B4B">
      <w:pPr>
        <w:tabs>
          <w:tab w:val="left" w:pos="2715"/>
        </w:tabs>
        <w:suppressAutoHyphens/>
        <w:spacing w:after="0" w:line="240" w:lineRule="auto"/>
        <w:jc w:val="center"/>
        <w:rPr>
          <w:rFonts w:ascii="Times New Roman" w:eastAsia="Calibri" w:hAnsi="Times New Roman" w:cs="Times New Roman"/>
          <w:b/>
          <w:color w:val="C00000"/>
          <w:sz w:val="18"/>
          <w:szCs w:val="24"/>
          <w:lang w:eastAsia="ar-SA"/>
        </w:rPr>
      </w:pP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24"/>
          <w:szCs w:val="24"/>
          <w:lang w:eastAsia="ar-SA"/>
        </w:rPr>
      </w:pPr>
      <w:r w:rsidRPr="004C1F7C">
        <w:rPr>
          <w:rFonts w:ascii="Times New Roman" w:eastAsia="Calibri" w:hAnsi="Times New Roman" w:cs="Times New Roman"/>
          <w:b/>
          <w:color w:val="000000" w:themeColor="text1"/>
          <w:sz w:val="24"/>
          <w:szCs w:val="24"/>
          <w:lang w:eastAsia="ar-SA"/>
        </w:rPr>
        <w:t>Срок освоения: 2 года (</w:t>
      </w:r>
      <w:r>
        <w:rPr>
          <w:rFonts w:ascii="Times New Roman" w:eastAsia="Calibri" w:hAnsi="Times New Roman" w:cs="Times New Roman"/>
          <w:b/>
          <w:color w:val="000000" w:themeColor="text1"/>
          <w:sz w:val="24"/>
          <w:szCs w:val="24"/>
          <w:lang w:eastAsia="ar-SA"/>
        </w:rPr>
        <w:t>8-9</w:t>
      </w:r>
      <w:r w:rsidRPr="004C1F7C">
        <w:rPr>
          <w:rFonts w:ascii="Times New Roman" w:eastAsia="Calibri" w:hAnsi="Times New Roman" w:cs="Times New Roman"/>
          <w:b/>
          <w:color w:val="000000" w:themeColor="text1"/>
          <w:sz w:val="24"/>
          <w:szCs w:val="24"/>
          <w:lang w:eastAsia="ar-SA"/>
        </w:rPr>
        <w:t xml:space="preserve"> классы)</w:t>
      </w:r>
    </w:p>
    <w:p w:rsidR="002B1B4B" w:rsidRPr="005F0EF5" w:rsidRDefault="002B1B4B" w:rsidP="002B1B4B">
      <w:pPr>
        <w:suppressAutoHyphens/>
        <w:spacing w:after="0" w:line="240" w:lineRule="auto"/>
        <w:rPr>
          <w:rFonts w:ascii="Times New Roman" w:eastAsia="Calibri" w:hAnsi="Times New Roman" w:cs="Times New Roman"/>
          <w:b/>
          <w:sz w:val="44"/>
          <w:szCs w:val="24"/>
          <w:lang w:eastAsia="ar-SA"/>
        </w:rPr>
      </w:pPr>
      <w:r w:rsidRPr="005F0EF5">
        <w:rPr>
          <w:rFonts w:ascii="Times New Roman" w:eastAsia="Calibri" w:hAnsi="Times New Roman" w:cs="Times New Roman"/>
          <w:b/>
          <w:sz w:val="44"/>
          <w:szCs w:val="24"/>
          <w:lang w:eastAsia="ar-SA"/>
        </w:rPr>
        <w:t xml:space="preserve">  </w:t>
      </w:r>
    </w:p>
    <w:p w:rsidR="002B1B4B" w:rsidRDefault="002B1B4B" w:rsidP="002B1B4B">
      <w:pPr>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 xml:space="preserve">  </w:t>
      </w:r>
    </w:p>
    <w:p w:rsidR="002B1B4B" w:rsidRPr="005F0EF5" w:rsidRDefault="002B1B4B" w:rsidP="002B1B4B">
      <w:pPr>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Составитель:</w:t>
      </w:r>
      <w:r>
        <w:rPr>
          <w:rFonts w:ascii="Times New Roman" w:eastAsia="Calibri" w:hAnsi="Times New Roman" w:cs="Times New Roman"/>
          <w:b/>
          <w:sz w:val="24"/>
          <w:szCs w:val="24"/>
          <w:lang w:eastAsia="ar-SA"/>
        </w:rPr>
        <w:t xml:space="preserve"> </w:t>
      </w:r>
      <w:proofErr w:type="spellStart"/>
      <w:r>
        <w:rPr>
          <w:rFonts w:ascii="Times New Roman" w:eastAsia="Calibri" w:hAnsi="Times New Roman" w:cs="Times New Roman"/>
          <w:b/>
          <w:sz w:val="24"/>
          <w:szCs w:val="24"/>
          <w:lang w:eastAsia="ar-SA"/>
        </w:rPr>
        <w:t>Веремьева</w:t>
      </w:r>
      <w:proofErr w:type="spellEnd"/>
      <w:r>
        <w:rPr>
          <w:rFonts w:ascii="Times New Roman" w:eastAsia="Calibri" w:hAnsi="Times New Roman" w:cs="Times New Roman"/>
          <w:b/>
          <w:sz w:val="24"/>
          <w:szCs w:val="24"/>
          <w:lang w:eastAsia="ar-SA"/>
        </w:rPr>
        <w:t xml:space="preserve"> Наталья Ивановна, учитель немецкого языка</w:t>
      </w:r>
      <w:r w:rsidRPr="005F0EF5">
        <w:rPr>
          <w:rFonts w:ascii="Times New Roman" w:eastAsia="Calibri" w:hAnsi="Times New Roman" w:cs="Times New Roman"/>
          <w:b/>
          <w:sz w:val="24"/>
          <w:szCs w:val="24"/>
          <w:lang w:eastAsia="ar-SA"/>
        </w:rPr>
        <w:t xml:space="preserve"> </w:t>
      </w:r>
    </w:p>
    <w:p w:rsidR="002B1B4B" w:rsidRPr="005F0EF5" w:rsidRDefault="002B1B4B" w:rsidP="002B1B4B">
      <w:pPr>
        <w:tabs>
          <w:tab w:val="left" w:pos="6990"/>
        </w:tabs>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 xml:space="preserve">  </w:t>
      </w:r>
    </w:p>
    <w:p w:rsidR="002B1B4B" w:rsidRDefault="002B1B4B" w:rsidP="002B1B4B"/>
    <w:p w:rsidR="002B1B4B" w:rsidRPr="004635E8" w:rsidRDefault="002B1B4B" w:rsidP="002B1B4B"/>
    <w:p w:rsidR="002B1B4B" w:rsidRPr="004635E8" w:rsidRDefault="002B1B4B" w:rsidP="002B1B4B">
      <w:pPr>
        <w:rPr>
          <w:rFonts w:ascii="Times New Roman" w:hAnsi="Times New Roman" w:cs="Times New Roman"/>
        </w:rPr>
      </w:pPr>
    </w:p>
    <w:p w:rsidR="002B1B4B" w:rsidRDefault="002B1B4B" w:rsidP="002B1B4B">
      <w:pPr>
        <w:rPr>
          <w:rFonts w:ascii="Times New Roman" w:hAnsi="Times New Roman" w:cs="Times New Roman"/>
        </w:rPr>
      </w:pPr>
      <w:r w:rsidRPr="004635E8">
        <w:rPr>
          <w:rFonts w:ascii="Times New Roman" w:hAnsi="Times New Roman" w:cs="Times New Roman"/>
        </w:rPr>
        <w:t>Выписка верна. 3</w:t>
      </w:r>
      <w:r>
        <w:rPr>
          <w:rFonts w:ascii="Times New Roman" w:hAnsi="Times New Roman" w:cs="Times New Roman"/>
        </w:rPr>
        <w:t>0</w:t>
      </w:r>
      <w:r w:rsidRPr="004635E8">
        <w:rPr>
          <w:rFonts w:ascii="Times New Roman" w:hAnsi="Times New Roman" w:cs="Times New Roman"/>
        </w:rPr>
        <w:t>.08.2</w:t>
      </w:r>
      <w:r>
        <w:rPr>
          <w:rFonts w:ascii="Times New Roman" w:hAnsi="Times New Roman" w:cs="Times New Roman"/>
        </w:rPr>
        <w:t>4г.</w:t>
      </w:r>
    </w:p>
    <w:p w:rsidR="002B1B4B" w:rsidRPr="004635E8" w:rsidRDefault="002B1B4B" w:rsidP="002B1B4B">
      <w:pPr>
        <w:rPr>
          <w:rFonts w:ascii="Times New Roman" w:hAnsi="Times New Roman" w:cs="Times New Roman"/>
        </w:rPr>
      </w:pPr>
      <w:r>
        <w:rPr>
          <w:rFonts w:ascii="Times New Roman" w:hAnsi="Times New Roman" w:cs="Times New Roman"/>
        </w:rPr>
        <w:t xml:space="preserve">Директор: </w:t>
      </w:r>
      <w:proofErr w:type="spellStart"/>
      <w:r>
        <w:rPr>
          <w:rFonts w:ascii="Times New Roman" w:hAnsi="Times New Roman" w:cs="Times New Roman"/>
        </w:rPr>
        <w:t>А.С.Шкабарина</w:t>
      </w:r>
      <w:proofErr w:type="spellEnd"/>
      <w:r w:rsidRPr="004635E8">
        <w:rPr>
          <w:rFonts w:ascii="Times New Roman" w:hAnsi="Times New Roman" w:cs="Times New Roman"/>
        </w:rPr>
        <w:t>.</w:t>
      </w:r>
      <w:bookmarkStart w:id="0" w:name="_GoBack"/>
      <w:bookmarkEnd w:id="0"/>
    </w:p>
    <w:p w:rsidR="002B1B4B" w:rsidRDefault="00433FDD" w:rsidP="002B1B4B">
      <w:pPr>
        <w:tabs>
          <w:tab w:val="left" w:pos="4500"/>
        </w:tabs>
        <w:suppressAutoHyphens/>
        <w:spacing w:after="0" w:line="240" w:lineRule="auto"/>
        <w:rPr>
          <w:rFonts w:ascii="Times New Roman" w:eastAsia="Calibri" w:hAnsi="Times New Roman" w:cs="Times New Roman"/>
          <w:bCs/>
          <w:sz w:val="24"/>
          <w:szCs w:val="24"/>
          <w:lang w:eastAsia="ar-SA"/>
        </w:rPr>
      </w:pPr>
      <w:r>
        <w:rPr>
          <w:noProof/>
          <w:lang w:eastAsia="ru-RU"/>
        </w:rPr>
        <w:drawing>
          <wp:inline distT="0" distB="0" distL="0" distR="0" wp14:anchorId="01AF8F02" wp14:editId="7B6BF841">
            <wp:extent cx="857250" cy="6762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250" cy="676275"/>
                    </a:xfrm>
                    <a:prstGeom prst="rect">
                      <a:avLst/>
                    </a:prstGeom>
                    <a:noFill/>
                    <a:ln>
                      <a:noFill/>
                    </a:ln>
                  </pic:spPr>
                </pic:pic>
              </a:graphicData>
            </a:graphic>
          </wp:inline>
        </w:drawing>
      </w:r>
    </w:p>
    <w:p w:rsid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ПОЯСНИТЕЛЬНАЯ ЗАПИСКА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Рабочая программа по второму  иностранному (немецкому) языку на уровне основного общего образования составлена на основе </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Федерального государственного образовательного стандарта основного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Times New Roman" w:hAnsi="Times New Roman" w:cs="Times New Roman"/>
          <w:color w:val="000000"/>
          <w:sz w:val="21"/>
          <w:szCs w:val="21"/>
          <w:lang w:eastAsia="ru-RU"/>
        </w:rPr>
        <w:t xml:space="preserve">авторской программы Аверина М.М. «Рабочие программы к предметной линии учебников «Горизонты» для учащихся 5-9 классов общеобразовательных учреждений. (Москва, «Просвещение» 2012 г.), </w:t>
      </w:r>
      <w:r w:rsidRPr="002B1B4B">
        <w:rPr>
          <w:rFonts w:ascii="Times New Roman" w:eastAsia="Calibri" w:hAnsi="Times New Roman" w:cs="Times New Roman"/>
          <w:bCs/>
          <w:sz w:val="24"/>
          <w:szCs w:val="24"/>
          <w:lang w:eastAsia="ar-SA"/>
        </w:rPr>
        <w:t>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rsidRPr="002B1B4B">
        <w:rPr>
          <w:rFonts w:ascii="Times New Roman" w:eastAsia="Calibri" w:hAnsi="Times New Roman" w:cs="Times New Roman"/>
          <w:sz w:val="24"/>
          <w:szCs w:val="24"/>
          <w:lang w:eastAsia="ar-SA"/>
        </w:rPr>
        <w:t xml:space="preserve"> </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2B1B4B">
        <w:rPr>
          <w:rFonts w:ascii="Times New Roman" w:eastAsia="Calibri" w:hAnsi="Times New Roman" w:cs="Times New Roman"/>
          <w:bCs/>
          <w:sz w:val="24"/>
          <w:szCs w:val="24"/>
          <w:lang w:eastAsia="ar-SA"/>
        </w:rPr>
        <w:t>межпредметных</w:t>
      </w:r>
      <w:proofErr w:type="spellEnd"/>
      <w:r w:rsidRPr="002B1B4B">
        <w:rPr>
          <w:rFonts w:ascii="Times New Roman" w:eastAsia="Calibri" w:hAnsi="Times New Roman" w:cs="Times New Roman"/>
          <w:bCs/>
          <w:sz w:val="24"/>
          <w:szCs w:val="24"/>
          <w:lang w:eastAsia="ar-SA"/>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Возрастание значимости владения иностранными языками приводит к переосмыслению целей и содержания обучения второму иностранному (немецкому) языку.</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B1B4B">
        <w:rPr>
          <w:rFonts w:ascii="Times New Roman" w:eastAsia="Calibri" w:hAnsi="Times New Roman" w:cs="Times New Roman"/>
          <w:bCs/>
          <w:sz w:val="24"/>
          <w:szCs w:val="24"/>
          <w:lang w:eastAsia="ar-SA"/>
        </w:rPr>
        <w:t>метапредметных</w:t>
      </w:r>
      <w:proofErr w:type="spellEnd"/>
      <w:r w:rsidRPr="002B1B4B">
        <w:rPr>
          <w:rFonts w:ascii="Times New Roman" w:eastAsia="Calibri" w:hAnsi="Times New Roman" w:cs="Times New Roman"/>
          <w:bCs/>
          <w:sz w:val="24"/>
          <w:szCs w:val="24"/>
          <w:lang w:eastAsia="ar-SA"/>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Целью иноязычного образования является формирование коммуникативной компетенции обучающихся в единстве таких её составляющих, как:</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речевая компетенция – развитие коммуникативных умений в четырёх основных видах речевой деятельности (говорении, </w:t>
      </w:r>
      <w:proofErr w:type="spellStart"/>
      <w:r w:rsidRPr="002B1B4B">
        <w:rPr>
          <w:rFonts w:ascii="Times New Roman" w:eastAsia="Calibri" w:hAnsi="Times New Roman" w:cs="Times New Roman"/>
          <w:bCs/>
          <w:sz w:val="24"/>
          <w:szCs w:val="24"/>
          <w:lang w:eastAsia="ar-SA"/>
        </w:rPr>
        <w:t>аудировании</w:t>
      </w:r>
      <w:proofErr w:type="spellEnd"/>
      <w:r w:rsidRPr="002B1B4B">
        <w:rPr>
          <w:rFonts w:ascii="Times New Roman" w:eastAsia="Calibri" w:hAnsi="Times New Roman" w:cs="Times New Roman"/>
          <w:bCs/>
          <w:sz w:val="24"/>
          <w:szCs w:val="24"/>
          <w:lang w:eastAsia="ar-SA"/>
        </w:rPr>
        <w:t>, чтении, письме);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компенсаторная компетенция – развитие умений выходить из положения в условиях дефицита языковых сре</w:t>
      </w:r>
      <w:proofErr w:type="gramStart"/>
      <w:r w:rsidRPr="002B1B4B">
        <w:rPr>
          <w:rFonts w:ascii="Times New Roman" w:eastAsia="Calibri" w:hAnsi="Times New Roman" w:cs="Times New Roman"/>
          <w:bCs/>
          <w:sz w:val="24"/>
          <w:szCs w:val="24"/>
          <w:lang w:eastAsia="ar-SA"/>
        </w:rPr>
        <w:t>дств  пр</w:t>
      </w:r>
      <w:proofErr w:type="gramEnd"/>
      <w:r w:rsidRPr="002B1B4B">
        <w:rPr>
          <w:rFonts w:ascii="Times New Roman" w:eastAsia="Calibri" w:hAnsi="Times New Roman" w:cs="Times New Roman"/>
          <w:bCs/>
          <w:sz w:val="24"/>
          <w:szCs w:val="24"/>
          <w:lang w:eastAsia="ar-SA"/>
        </w:rPr>
        <w:t>и получении и передаче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Наряду с иноязычной коммуникативной компетенцией средствами иностранного (немецкого) языка формируются компетенции: образовательная, ценностно-</w:t>
      </w:r>
      <w:r w:rsidRPr="002B1B4B">
        <w:rPr>
          <w:rFonts w:ascii="Times New Roman" w:eastAsia="Calibri" w:hAnsi="Times New Roman" w:cs="Times New Roman"/>
          <w:bCs/>
          <w:sz w:val="24"/>
          <w:szCs w:val="24"/>
          <w:lang w:eastAsia="ar-SA"/>
        </w:rPr>
        <w:lastRenderedPageBreak/>
        <w:t>ориентационная, общекультурная, учебно-познавательная, информационная, социально-трудовая и компетенция личностного самосовершенствования.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Основными подходами к обучению второму  иностранному (немецкому) языку признаются </w:t>
      </w:r>
      <w:proofErr w:type="spellStart"/>
      <w:r w:rsidRPr="002B1B4B">
        <w:rPr>
          <w:rFonts w:ascii="Times New Roman" w:eastAsia="Calibri" w:hAnsi="Times New Roman" w:cs="Times New Roman"/>
          <w:bCs/>
          <w:sz w:val="24"/>
          <w:szCs w:val="24"/>
          <w:lang w:eastAsia="ar-SA"/>
        </w:rPr>
        <w:t>компетентностный</w:t>
      </w:r>
      <w:proofErr w:type="spellEnd"/>
      <w:r w:rsidRPr="002B1B4B">
        <w:rPr>
          <w:rFonts w:ascii="Times New Roman" w:eastAsia="Calibri" w:hAnsi="Times New Roman" w:cs="Times New Roman"/>
          <w:bCs/>
          <w:sz w:val="24"/>
          <w:szCs w:val="24"/>
          <w:lang w:eastAsia="ar-SA"/>
        </w:rPr>
        <w:t>, системно-</w:t>
      </w:r>
      <w:proofErr w:type="spellStart"/>
      <w:r w:rsidRPr="002B1B4B">
        <w:rPr>
          <w:rFonts w:ascii="Times New Roman" w:eastAsia="Calibri" w:hAnsi="Times New Roman" w:cs="Times New Roman"/>
          <w:bCs/>
          <w:sz w:val="24"/>
          <w:szCs w:val="24"/>
          <w:lang w:eastAsia="ar-SA"/>
        </w:rPr>
        <w:t>деятельностный</w:t>
      </w:r>
      <w:proofErr w:type="spellEnd"/>
      <w:r w:rsidRPr="002B1B4B">
        <w:rPr>
          <w:rFonts w:ascii="Times New Roman" w:eastAsia="Calibri" w:hAnsi="Times New Roman" w:cs="Times New Roman"/>
          <w:bCs/>
          <w:sz w:val="24"/>
          <w:szCs w:val="24"/>
          <w:lang w:eastAsia="ar-SA"/>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
          <w:bCs/>
          <w:sz w:val="24"/>
          <w:szCs w:val="24"/>
          <w:lang w:eastAsia="ar-SA"/>
        </w:rPr>
      </w:pPr>
      <w:r w:rsidRPr="002B1B4B">
        <w:rPr>
          <w:rFonts w:ascii="Times New Roman" w:eastAsia="Calibri" w:hAnsi="Times New Roman" w:cs="Times New Roman"/>
          <w:bCs/>
          <w:sz w:val="24"/>
          <w:szCs w:val="24"/>
          <w:lang w:eastAsia="ar-SA"/>
        </w:rPr>
        <w:t xml:space="preserve">‌На изучение второго иностранного (немецкого) языка на  уровне основного общего образования отводится </w:t>
      </w:r>
      <w:r w:rsidR="004E5D21">
        <w:rPr>
          <w:rFonts w:ascii="Times New Roman" w:eastAsia="Calibri" w:hAnsi="Times New Roman" w:cs="Times New Roman"/>
          <w:bCs/>
          <w:sz w:val="24"/>
          <w:szCs w:val="24"/>
          <w:lang w:eastAsia="ar-SA"/>
        </w:rPr>
        <w:t>51</w:t>
      </w:r>
      <w:r w:rsidRPr="002B1B4B">
        <w:rPr>
          <w:rFonts w:ascii="Times New Roman" w:eastAsia="Calibri" w:hAnsi="Times New Roman" w:cs="Times New Roman"/>
          <w:bCs/>
          <w:sz w:val="24"/>
          <w:szCs w:val="24"/>
          <w:lang w:eastAsia="ar-SA"/>
        </w:rPr>
        <w:t xml:space="preserve"> час: в 8 классе –34 часа (1 час в неделю), в 9 классе – </w:t>
      </w:r>
      <w:r w:rsidR="004E5D21">
        <w:rPr>
          <w:rFonts w:ascii="Times New Roman" w:eastAsia="Calibri" w:hAnsi="Times New Roman" w:cs="Times New Roman"/>
          <w:bCs/>
          <w:sz w:val="24"/>
          <w:szCs w:val="24"/>
          <w:lang w:eastAsia="ar-SA"/>
        </w:rPr>
        <w:t>17</w:t>
      </w:r>
      <w:r w:rsidRPr="002B1B4B">
        <w:rPr>
          <w:rFonts w:ascii="Times New Roman" w:eastAsia="Calibri" w:hAnsi="Times New Roman" w:cs="Times New Roman"/>
          <w:bCs/>
          <w:sz w:val="24"/>
          <w:szCs w:val="24"/>
          <w:lang w:eastAsia="ar-SA"/>
        </w:rPr>
        <w:t xml:space="preserve"> час</w:t>
      </w:r>
      <w:r w:rsidR="004E5D21">
        <w:rPr>
          <w:rFonts w:ascii="Times New Roman" w:eastAsia="Calibri" w:hAnsi="Times New Roman" w:cs="Times New Roman"/>
          <w:bCs/>
          <w:sz w:val="24"/>
          <w:szCs w:val="24"/>
          <w:lang w:eastAsia="ar-SA"/>
        </w:rPr>
        <w:t>ов</w:t>
      </w:r>
      <w:r w:rsidRPr="002B1B4B">
        <w:rPr>
          <w:rFonts w:ascii="Times New Roman" w:eastAsia="Calibri" w:hAnsi="Times New Roman" w:cs="Times New Roman"/>
          <w:bCs/>
          <w:sz w:val="24"/>
          <w:szCs w:val="24"/>
          <w:lang w:eastAsia="ar-SA"/>
        </w:rPr>
        <w:t xml:space="preserve"> </w:t>
      </w:r>
    </w:p>
    <w:p w:rsidR="002B1B4B" w:rsidRPr="002B1B4B" w:rsidRDefault="002B1B4B" w:rsidP="002B1B4B">
      <w:pPr>
        <w:tabs>
          <w:tab w:val="left" w:pos="4500"/>
        </w:tabs>
        <w:suppressAutoHyphens/>
        <w:spacing w:after="0" w:line="240" w:lineRule="auto"/>
        <w:rPr>
          <w:rFonts w:ascii="Times New Roman" w:eastAsia="Calibri" w:hAnsi="Times New Roman" w:cs="Times New Roman"/>
          <w:b/>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СОДЕРЖАНИЕ ОБУЧЕНИЯ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8 КЛАСС</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Моя семья. Мои друзья. Семейные праздники: день рождения, Новый год.</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Внешность и характер человека (литературного персонажа).  Досуг и увлечения (хобби) современного подростка (чтение, кино, 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Здоровый образ жизни: режим труда и отдыха, здоровое питание.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Покупки: продукты 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Школа, школьная жизнь, школьная форма, изучаемые предметы. Переписка с иностранными сверстниками.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Каникулы в различное время года. Виды отдыха.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Природа: дикие и домашние животные. Погода.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Родной город (село). Транспорт.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Родная страна и страна (страны) изучаемого языка. </w:t>
      </w:r>
      <w:proofErr w:type="gramStart"/>
      <w:r w:rsidRPr="002B1B4B">
        <w:rPr>
          <w:rFonts w:ascii="Times New Roman" w:eastAsia="Calibri" w:hAnsi="Times New Roman" w:cs="Times New Roman"/>
          <w:sz w:val="24"/>
          <w:szCs w:val="24"/>
          <w:lang w:eastAsia="ar-SA"/>
        </w:rPr>
        <w:t>Их географическое положение, столицы, достопримечательности, культурные особенности (национальные праздники, традиции, обычаи).</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Выдающиеся люди родной страны и страны (стран) изучаемого языка: писатели, поэты.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диалогической речи</w:t>
      </w:r>
      <w:r w:rsidRPr="002B1B4B">
        <w:rPr>
          <w:rFonts w:ascii="Times New Roman" w:eastAsia="Calibri" w:hAnsi="Times New Roman" w:cs="Times New Roman"/>
          <w:sz w:val="24"/>
          <w:szCs w:val="24"/>
          <w:lang w:eastAsia="ar-SA"/>
        </w:rPr>
        <w:t> на базе умений, сформированных на уровне начального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диалог-расспрос: сообщать фактическую информацию, отвечая на вопросы разных видов, запрашивать интересующую информацию.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диалога – до 5 реплик со стороны каждого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монологической речи</w:t>
      </w:r>
      <w:r w:rsidRPr="002B1B4B">
        <w:rPr>
          <w:rFonts w:ascii="Times New Roman" w:eastAsia="Calibri" w:hAnsi="Times New Roman" w:cs="Times New Roman"/>
          <w:sz w:val="24"/>
          <w:szCs w:val="24"/>
          <w:lang w:eastAsia="ar-SA"/>
        </w:rPr>
        <w:t>, на базе умений, сформированных на уровне начального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создание устных связных монологических высказываний с использованием основных коммуникативных типов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повествование или сообщение;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изложение (пересказ) основного содержания прочитанного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краткое изложение результатов выполненной проектной работы.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монологического высказывания – 5–6 фраз.</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Развитие коммуникативных умений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на базе умений, сформированных на уровне начального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 непосредственном общении: понимание на слух речи учителя и одноклассников и вербальная (невербальная) реакция </w:t>
      </w:r>
      <w:proofErr w:type="gramStart"/>
      <w:r w:rsidRPr="002B1B4B">
        <w:rPr>
          <w:rFonts w:ascii="Times New Roman" w:eastAsia="Calibri" w:hAnsi="Times New Roman" w:cs="Times New Roman"/>
          <w:sz w:val="24"/>
          <w:szCs w:val="24"/>
          <w:lang w:eastAsia="ar-SA"/>
        </w:rPr>
        <w:t>на</w:t>
      </w:r>
      <w:proofErr w:type="gramEnd"/>
      <w:r w:rsidRPr="002B1B4B">
        <w:rPr>
          <w:rFonts w:ascii="Times New Roman" w:eastAsia="Calibri" w:hAnsi="Times New Roman" w:cs="Times New Roman"/>
          <w:sz w:val="24"/>
          <w:szCs w:val="24"/>
          <w:lang w:eastAsia="ar-SA"/>
        </w:rPr>
        <w:t xml:space="preserve"> услышанное;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Тексты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диалог (беседа), высказывания собеседников в ситуациях повседневного общения, рассказ, сообщение информационного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Чтение </w:t>
      </w:r>
      <w:proofErr w:type="spellStart"/>
      <w:r w:rsidRPr="002B1B4B">
        <w:rPr>
          <w:rFonts w:ascii="Times New Roman" w:eastAsia="Calibri" w:hAnsi="Times New Roman" w:cs="Times New Roman"/>
          <w:sz w:val="24"/>
          <w:szCs w:val="24"/>
          <w:lang w:eastAsia="ar-SA"/>
        </w:rPr>
        <w:t>несплошных</w:t>
      </w:r>
      <w:proofErr w:type="spellEnd"/>
      <w:r w:rsidRPr="002B1B4B">
        <w:rPr>
          <w:rFonts w:ascii="Times New Roman" w:eastAsia="Calibri" w:hAnsi="Times New Roman" w:cs="Times New Roman"/>
          <w:sz w:val="24"/>
          <w:szCs w:val="24"/>
          <w:lang w:eastAsia="ar-SA"/>
        </w:rPr>
        <w:t xml:space="preserve"> текстов (таблиц) и понимание представленной в них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2B1B4B">
        <w:rPr>
          <w:rFonts w:ascii="Times New Roman" w:eastAsia="Calibri" w:hAnsi="Times New Roman" w:cs="Times New Roman"/>
          <w:sz w:val="24"/>
          <w:szCs w:val="24"/>
          <w:lang w:eastAsia="ar-SA"/>
        </w:rPr>
        <w:t>несплошной</w:t>
      </w:r>
      <w:proofErr w:type="spellEnd"/>
      <w:r w:rsidRPr="002B1B4B">
        <w:rPr>
          <w:rFonts w:ascii="Times New Roman" w:eastAsia="Calibri" w:hAnsi="Times New Roman" w:cs="Times New Roman"/>
          <w:sz w:val="24"/>
          <w:szCs w:val="24"/>
          <w:lang w:eastAsia="ar-SA"/>
        </w:rPr>
        <w:t xml:space="preserve"> текст (таблица).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(текстов) для чтения – 180–200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умений письменной речи на базе умений, сформированных на уровне начального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списывание текста и выписывание из него слов, словосочетаний, предложений в соответствии с решаемой коммуникативной задачей;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написание коротких поздравлений с праздниками (с Новым годом, Рождеством, днём рождения);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Различение на слух, без ошибок, ведущих к сбою в коммуникации, произнесение слов с соблюдением правильного ударения и фраз с соблюдением их </w:t>
      </w:r>
      <w:proofErr w:type="spellStart"/>
      <w:r w:rsidRPr="002B1B4B">
        <w:rPr>
          <w:rFonts w:ascii="Times New Roman" w:eastAsia="Calibri" w:hAnsi="Times New Roman" w:cs="Times New Roman"/>
          <w:sz w:val="24"/>
          <w:szCs w:val="24"/>
          <w:lang w:eastAsia="ar-SA"/>
        </w:rPr>
        <w:t>ритмикоинтонационных</w:t>
      </w:r>
      <w:proofErr w:type="spellEnd"/>
      <w:r w:rsidRPr="002B1B4B">
        <w:rPr>
          <w:rFonts w:ascii="Times New Roman" w:eastAsia="Calibri" w:hAnsi="Times New Roman" w:cs="Times New Roman"/>
          <w:sz w:val="24"/>
          <w:szCs w:val="24"/>
          <w:lang w:eastAsia="ar-SA"/>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Тексты для чтения вслух: беседа (диалог), рассказ, отрывок из статьи научно-популярного характера, сообщение информационного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для чтения вслух – до 90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написание изученных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Основные способы словообразования: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аффиксация: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имён существительных при помощи суффиксов -</w:t>
      </w:r>
      <w:proofErr w:type="spellStart"/>
      <w:r w:rsidRPr="002B1B4B">
        <w:rPr>
          <w:rFonts w:ascii="Times New Roman" w:eastAsia="Calibri" w:hAnsi="Times New Roman" w:cs="Times New Roman"/>
          <w:sz w:val="24"/>
          <w:szCs w:val="24"/>
          <w:lang w:eastAsia="ar-SA"/>
        </w:rPr>
        <w:t>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Lehrer</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ler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Sportler</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in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Lehrerin</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chen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Tischchen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имен прилагательных при помощи суффиксов -</w:t>
      </w:r>
      <w:proofErr w:type="spellStart"/>
      <w:r w:rsidRPr="002B1B4B">
        <w:rPr>
          <w:rFonts w:ascii="Times New Roman" w:eastAsia="Calibri" w:hAnsi="Times New Roman" w:cs="Times New Roman"/>
          <w:sz w:val="24"/>
          <w:szCs w:val="24"/>
          <w:lang w:eastAsia="ar-SA"/>
        </w:rPr>
        <w:t>ig</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sonnig</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lich</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freundlich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числительных при помощи суффиксов -</w:t>
      </w:r>
      <w:proofErr w:type="spellStart"/>
      <w:r w:rsidRPr="002B1B4B">
        <w:rPr>
          <w:rFonts w:ascii="Times New Roman" w:eastAsia="Calibri" w:hAnsi="Times New Roman" w:cs="Times New Roman"/>
          <w:sz w:val="24"/>
          <w:szCs w:val="24"/>
          <w:lang w:eastAsia="ar-SA"/>
        </w:rPr>
        <w:t>zehn</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zig</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te</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ste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fünfzehn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fünfzig</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fünfte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fünfzigste</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словосложение: образование сложных существительных путём соединения основ существительных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Klassenzimmer</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Синонимы. Интернациональные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изученных морфологических форм и синтаксических конструкций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Нераспространённые и распространённые простые предложения: с простым (</w:t>
      </w:r>
      <w:proofErr w:type="spellStart"/>
      <w:r w:rsidRPr="002B1B4B">
        <w:rPr>
          <w:rFonts w:ascii="Times New Roman" w:eastAsia="Calibri" w:hAnsi="Times New Roman" w:cs="Times New Roman"/>
          <w:sz w:val="24"/>
          <w:szCs w:val="24"/>
          <w:lang w:eastAsia="ar-SA"/>
        </w:rPr>
        <w:t>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liest</w:t>
      </w:r>
      <w:proofErr w:type="spellEnd"/>
      <w:r w:rsidRPr="002B1B4B">
        <w:rPr>
          <w:rFonts w:ascii="Times New Roman" w:eastAsia="Calibri" w:hAnsi="Times New Roman" w:cs="Times New Roman"/>
          <w:sz w:val="24"/>
          <w:szCs w:val="24"/>
          <w:lang w:eastAsia="ar-SA"/>
        </w:rPr>
        <w:t>.) и составным глагольным сказуемым (</w:t>
      </w:r>
      <w:proofErr w:type="spellStart"/>
      <w:r w:rsidRPr="002B1B4B">
        <w:rPr>
          <w:rFonts w:ascii="Times New Roman" w:eastAsia="Calibri" w:hAnsi="Times New Roman" w:cs="Times New Roman"/>
          <w:sz w:val="24"/>
          <w:szCs w:val="24"/>
          <w:lang w:eastAsia="ar-SA"/>
        </w:rPr>
        <w:t>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kann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lesen</w:t>
      </w:r>
      <w:proofErr w:type="spellEnd"/>
      <w:r w:rsidRPr="002B1B4B">
        <w:rPr>
          <w:rFonts w:ascii="Times New Roman" w:eastAsia="Calibri" w:hAnsi="Times New Roman" w:cs="Times New Roman"/>
          <w:sz w:val="24"/>
          <w:szCs w:val="24"/>
          <w:lang w:eastAsia="ar-SA"/>
        </w:rPr>
        <w:t>.), с составным именным сказуемым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Tisch</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ist</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blau</w:t>
      </w:r>
      <w:proofErr w:type="spellEnd"/>
      <w:r w:rsidRPr="002B1B4B">
        <w:rPr>
          <w:rFonts w:ascii="Times New Roman" w:eastAsia="Calibri" w:hAnsi="Times New Roman" w:cs="Times New Roman"/>
          <w:sz w:val="24"/>
          <w:szCs w:val="24"/>
          <w:lang w:eastAsia="ar-SA"/>
        </w:rPr>
        <w:t>.), в том числе с дополнениями в дательном и винительном падежах (</w:t>
      </w:r>
      <w:proofErr w:type="spellStart"/>
      <w:r w:rsidRPr="002B1B4B">
        <w:rPr>
          <w:rFonts w:ascii="Times New Roman" w:eastAsia="Calibri" w:hAnsi="Times New Roman" w:cs="Times New Roman"/>
          <w:sz w:val="24"/>
          <w:szCs w:val="24"/>
          <w:lang w:eastAsia="ar-SA"/>
        </w:rPr>
        <w:t>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liest</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ein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Buch</w:t>
      </w:r>
      <w:proofErr w:type="spellEnd"/>
      <w:r w:rsidRPr="002B1B4B">
        <w:rPr>
          <w:rFonts w:ascii="Times New Roman" w:eastAsia="Calibri" w:hAnsi="Times New Roman" w:cs="Times New Roman"/>
          <w:sz w:val="24"/>
          <w:szCs w:val="24"/>
          <w:lang w:eastAsia="ar-SA"/>
        </w:rPr>
        <w:t>.</w:t>
      </w:r>
      <w:proofErr w:type="gramEnd"/>
      <w:r w:rsidRPr="002B1B4B">
        <w:rPr>
          <w:rFonts w:ascii="Times New Roman" w:eastAsia="Calibri" w:hAnsi="Times New Roman" w:cs="Times New Roman"/>
          <w:sz w:val="24"/>
          <w:szCs w:val="24"/>
          <w:lang w:eastAsia="ar-SA"/>
        </w:rPr>
        <w:t xml:space="preserve"> </w:t>
      </w:r>
      <w:proofErr w:type="spellStart"/>
      <w:proofErr w:type="gramStart"/>
      <w:r w:rsidRPr="002B1B4B">
        <w:rPr>
          <w:rFonts w:ascii="Times New Roman" w:eastAsia="Calibri" w:hAnsi="Times New Roman" w:cs="Times New Roman"/>
          <w:sz w:val="24"/>
          <w:szCs w:val="24"/>
          <w:lang w:eastAsia="ar-SA"/>
        </w:rPr>
        <w:t>Sie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hilft</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Mutter</w:t>
      </w:r>
      <w:proofErr w:type="spellEnd"/>
      <w:r w:rsidRPr="002B1B4B">
        <w:rPr>
          <w:rFonts w:ascii="Times New Roman" w:eastAsia="Calibri" w:hAnsi="Times New Roman" w:cs="Times New Roman"/>
          <w:sz w:val="24"/>
          <w:szCs w:val="24"/>
          <w:lang w:eastAsia="ar-SA"/>
        </w:rPr>
        <w:t>.).</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Побудительные предложения, в том числе в отрицательной форме (</w:t>
      </w:r>
      <w:proofErr w:type="spellStart"/>
      <w:r w:rsidRPr="002B1B4B">
        <w:rPr>
          <w:rFonts w:ascii="Times New Roman" w:eastAsia="Calibri" w:hAnsi="Times New Roman" w:cs="Times New Roman"/>
          <w:sz w:val="24"/>
          <w:szCs w:val="24"/>
          <w:lang w:eastAsia="ar-SA"/>
        </w:rPr>
        <w:t>Schreib</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den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Satz</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Öffne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Tür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nicht</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Futur</w:t>
      </w:r>
      <w:proofErr w:type="spellEnd"/>
      <w:r w:rsidRPr="002B1B4B">
        <w:rPr>
          <w:rFonts w:ascii="Times New Roman" w:eastAsia="Calibri" w:hAnsi="Times New Roman" w:cs="Times New Roman"/>
          <w:sz w:val="24"/>
          <w:szCs w:val="24"/>
          <w:lang w:eastAsia="ar-SA"/>
        </w:rPr>
        <w:t xml:space="preserve"> I.</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dürfen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Наречия в положительной, сравнительной и превосходной степенях сравнения, образованные по правилу и исключения (</w:t>
      </w:r>
      <w:proofErr w:type="spellStart"/>
      <w:r w:rsidRPr="002B1B4B">
        <w:rPr>
          <w:rFonts w:ascii="Times New Roman" w:eastAsia="Calibri" w:hAnsi="Times New Roman" w:cs="Times New Roman"/>
          <w:sz w:val="24"/>
          <w:szCs w:val="24"/>
          <w:lang w:eastAsia="ar-SA"/>
        </w:rPr>
        <w:t>schön</w:t>
      </w:r>
      <w:proofErr w:type="spellEnd"/>
      <w:r w:rsidRPr="002B1B4B">
        <w:rPr>
          <w:rFonts w:ascii="Times New Roman" w:eastAsia="Calibri" w:hAnsi="Times New Roman" w:cs="Times New Roman"/>
          <w:sz w:val="24"/>
          <w:szCs w:val="24"/>
          <w:lang w:eastAsia="ar-SA"/>
        </w:rPr>
        <w:t xml:space="preserve"> – </w:t>
      </w:r>
      <w:proofErr w:type="spellStart"/>
      <w:r w:rsidRPr="002B1B4B">
        <w:rPr>
          <w:rFonts w:ascii="Times New Roman" w:eastAsia="Calibri" w:hAnsi="Times New Roman" w:cs="Times New Roman"/>
          <w:sz w:val="24"/>
          <w:szCs w:val="24"/>
          <w:lang w:eastAsia="ar-SA"/>
        </w:rPr>
        <w:t>schöner</w:t>
      </w:r>
      <w:proofErr w:type="spellEnd"/>
      <w:r w:rsidRPr="002B1B4B">
        <w:rPr>
          <w:rFonts w:ascii="Times New Roman" w:eastAsia="Calibri" w:hAnsi="Times New Roman" w:cs="Times New Roman"/>
          <w:sz w:val="24"/>
          <w:szCs w:val="24"/>
          <w:lang w:eastAsia="ar-SA"/>
        </w:rPr>
        <w:t xml:space="preserve"> – </w:t>
      </w:r>
      <w:proofErr w:type="spellStart"/>
      <w:r w:rsidRPr="002B1B4B">
        <w:rPr>
          <w:rFonts w:ascii="Times New Roman" w:eastAsia="Calibri" w:hAnsi="Times New Roman" w:cs="Times New Roman"/>
          <w:sz w:val="24"/>
          <w:szCs w:val="24"/>
          <w:lang w:eastAsia="ar-SA"/>
        </w:rPr>
        <w:t>am</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schönsten</w:t>
      </w:r>
      <w:proofErr w:type="spellEnd"/>
      <w:r w:rsidRPr="002B1B4B">
        <w:rPr>
          <w:rFonts w:ascii="Times New Roman" w:eastAsia="Calibri" w:hAnsi="Times New Roman" w:cs="Times New Roman"/>
          <w:sz w:val="24"/>
          <w:szCs w:val="24"/>
          <w:lang w:eastAsia="ar-SA"/>
        </w:rPr>
        <w:t>/</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schönste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gut</w:t>
      </w:r>
      <w:proofErr w:type="spellEnd"/>
      <w:r w:rsidRPr="002B1B4B">
        <w:rPr>
          <w:rFonts w:ascii="Times New Roman" w:eastAsia="Calibri" w:hAnsi="Times New Roman" w:cs="Times New Roman"/>
          <w:sz w:val="24"/>
          <w:szCs w:val="24"/>
          <w:lang w:eastAsia="ar-SA"/>
        </w:rPr>
        <w:t xml:space="preserve"> – </w:t>
      </w:r>
      <w:proofErr w:type="spellStart"/>
      <w:r w:rsidRPr="002B1B4B">
        <w:rPr>
          <w:rFonts w:ascii="Times New Roman" w:eastAsia="Calibri" w:hAnsi="Times New Roman" w:cs="Times New Roman"/>
          <w:sz w:val="24"/>
          <w:szCs w:val="24"/>
          <w:lang w:eastAsia="ar-SA"/>
        </w:rPr>
        <w:t>besser</w:t>
      </w:r>
      <w:proofErr w:type="spellEnd"/>
      <w:r w:rsidRPr="002B1B4B">
        <w:rPr>
          <w:rFonts w:ascii="Times New Roman" w:eastAsia="Calibri" w:hAnsi="Times New Roman" w:cs="Times New Roman"/>
          <w:sz w:val="24"/>
          <w:szCs w:val="24"/>
          <w:lang w:eastAsia="ar-SA"/>
        </w:rPr>
        <w:t xml:space="preserve"> – </w:t>
      </w:r>
      <w:proofErr w:type="spellStart"/>
      <w:r w:rsidRPr="002B1B4B">
        <w:rPr>
          <w:rFonts w:ascii="Times New Roman" w:eastAsia="Calibri" w:hAnsi="Times New Roman" w:cs="Times New Roman"/>
          <w:sz w:val="24"/>
          <w:szCs w:val="24"/>
          <w:lang w:eastAsia="ar-SA"/>
        </w:rPr>
        <w:t>am</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besten</w:t>
      </w:r>
      <w:proofErr w:type="spellEnd"/>
      <w:r w:rsidRPr="002B1B4B">
        <w:rPr>
          <w:rFonts w:ascii="Times New Roman" w:eastAsia="Calibri" w:hAnsi="Times New Roman" w:cs="Times New Roman"/>
          <w:sz w:val="24"/>
          <w:szCs w:val="24"/>
          <w:lang w:eastAsia="ar-SA"/>
        </w:rPr>
        <w:t>/</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beste</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Указательные местоимения (</w:t>
      </w:r>
      <w:proofErr w:type="spellStart"/>
      <w:r w:rsidRPr="002B1B4B">
        <w:rPr>
          <w:rFonts w:ascii="Times New Roman" w:eastAsia="Calibri" w:hAnsi="Times New Roman" w:cs="Times New Roman"/>
          <w:sz w:val="24"/>
          <w:szCs w:val="24"/>
          <w:lang w:eastAsia="ar-SA"/>
        </w:rPr>
        <w:t>jener</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Вопросительные местоимения (</w:t>
      </w:r>
      <w:proofErr w:type="spellStart"/>
      <w:r w:rsidRPr="002B1B4B">
        <w:rPr>
          <w:rFonts w:ascii="Times New Roman" w:eastAsia="Calibri" w:hAnsi="Times New Roman" w:cs="Times New Roman"/>
          <w:sz w:val="24"/>
          <w:szCs w:val="24"/>
          <w:lang w:eastAsia="ar-SA"/>
        </w:rPr>
        <w:t>wer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warum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Количественные и порядковые числительные (до 100).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Формирование умений: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писать своё имя и фамилию, а также имена и фамилии своих родственников и друзей на немецком языке;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оформлять свой адрес на немецком языке (в анкете, формуляре);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страну (страны)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Использование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языковой, в том числе контекстуальной, догадки.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Использование при формулировании собственных высказываний, ключевых слов, плана.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9 КЛАСС</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Взаимоотношения в семье и с друзьями. Семейные праздники.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Внешность и характер человека (литературного персонажа).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Досуг и увлечения (хобби) современного подростка (чтение, кино, театр, 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Здоровый образ жизни: режим труда и отдыха, фитнес, сбалансированное питание.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Покупки: продукты 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Школа, школьная жизнь, изучаемые предметы, любимый предмет, правила поведения в школе.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Переписка с иностранными сверстниками.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Каникулы в различное время года. Виды отдыха.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Путешествия по России и иностранным странам.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Природа: дикие и домашние животные. Климат, погода.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Жизнь в городе и сельской местности. Описание родного города (села). Транспорт.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Родная страна и страна (страны) изучаемого языка. </w:t>
      </w:r>
      <w:proofErr w:type="gramStart"/>
      <w:r w:rsidRPr="002B1B4B">
        <w:rPr>
          <w:rFonts w:ascii="Times New Roman" w:eastAsia="Calibri" w:hAnsi="Times New Roman" w:cs="Times New Roman"/>
          <w:sz w:val="24"/>
          <w:szCs w:val="24"/>
          <w:lang w:eastAsia="ar-SA"/>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Выдающиеся люди родной страны и страны (стран) изучаемого языка: писатели, поэты.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диалогической речи</w:t>
      </w:r>
      <w:r w:rsidRPr="002B1B4B">
        <w:rPr>
          <w:rFonts w:ascii="Times New Roman" w:eastAsia="Calibri" w:hAnsi="Times New Roman" w:cs="Times New Roman"/>
          <w:sz w:val="24"/>
          <w:szCs w:val="24"/>
          <w:lang w:eastAsia="ar-SA"/>
        </w:rPr>
        <w:t>, а именно умений вести: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диалога – до 5 реплик со стороны каждого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монологической речи</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создание устных связных монологических высказываний с использованием основных коммуникативных типов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повествование или сообщение;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изложение (пересказ) основного содержания прочитанного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краткое изложение результатов выполненной проектной работы.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монологического высказывания – 7–8 фраз.</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 непосредственном общении: понимание на слух речи учителя и одноклассников и вербальная (невербальная) реакция </w:t>
      </w:r>
      <w:proofErr w:type="gramStart"/>
      <w:r w:rsidRPr="002B1B4B">
        <w:rPr>
          <w:rFonts w:ascii="Times New Roman" w:eastAsia="Calibri" w:hAnsi="Times New Roman" w:cs="Times New Roman"/>
          <w:sz w:val="24"/>
          <w:szCs w:val="24"/>
          <w:lang w:eastAsia="ar-SA"/>
        </w:rPr>
        <w:t>на</w:t>
      </w:r>
      <w:proofErr w:type="gramEnd"/>
      <w:r w:rsidRPr="002B1B4B">
        <w:rPr>
          <w:rFonts w:ascii="Times New Roman" w:eastAsia="Calibri" w:hAnsi="Times New Roman" w:cs="Times New Roman"/>
          <w:sz w:val="24"/>
          <w:szCs w:val="24"/>
          <w:lang w:eastAsia="ar-SA"/>
        </w:rPr>
        <w:t xml:space="preserve"> услышанное.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 xml:space="preserve">При опосредованном общении: дальнейшее развитие восприятия и понимания на слух </w:t>
      </w:r>
      <w:proofErr w:type="gramStart"/>
      <w:r w:rsidRPr="002B1B4B">
        <w:rPr>
          <w:rFonts w:ascii="Times New Roman" w:eastAsia="Calibri" w:hAnsi="Times New Roman" w:cs="Times New Roman"/>
          <w:sz w:val="24"/>
          <w:szCs w:val="24"/>
          <w:lang w:eastAsia="ar-SA"/>
        </w:rPr>
        <w:t>несложных</w:t>
      </w:r>
      <w:proofErr w:type="gramEnd"/>
      <w:r w:rsidRPr="002B1B4B">
        <w:rPr>
          <w:rFonts w:ascii="Times New Roman" w:eastAsia="Calibri" w:hAnsi="Times New Roman" w:cs="Times New Roman"/>
          <w:sz w:val="24"/>
          <w:szCs w:val="24"/>
          <w:lang w:eastAsia="ar-SA"/>
        </w:rPr>
        <w:t xml:space="preserve"> адаптированных аутентичных </w:t>
      </w:r>
      <w:proofErr w:type="spellStart"/>
      <w:r w:rsidRPr="002B1B4B">
        <w:rPr>
          <w:rFonts w:ascii="Times New Roman" w:eastAsia="Calibri" w:hAnsi="Times New Roman" w:cs="Times New Roman"/>
          <w:sz w:val="24"/>
          <w:szCs w:val="24"/>
          <w:lang w:eastAsia="ar-SA"/>
        </w:rPr>
        <w:t>аудиотекстов</w:t>
      </w:r>
      <w:proofErr w:type="spellEnd"/>
      <w:r w:rsidRPr="002B1B4B">
        <w:rPr>
          <w:rFonts w:ascii="Times New Roman" w:eastAsia="Calibri" w:hAnsi="Times New Roman" w:cs="Times New Roman"/>
          <w:sz w:val="24"/>
          <w:szCs w:val="24"/>
          <w:lang w:eastAsia="ar-SA"/>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Тексты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высказывания собеседников в ситуациях повседневного общения, диалог (беседа), рассказ, сообщение информационного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запрашиваемой информации предполагает умение находить в прочитанном тексте и понимать запрашиваемую информацию.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Чтение </w:t>
      </w:r>
      <w:proofErr w:type="spellStart"/>
      <w:r w:rsidRPr="002B1B4B">
        <w:rPr>
          <w:rFonts w:ascii="Times New Roman" w:eastAsia="Calibri" w:hAnsi="Times New Roman" w:cs="Times New Roman"/>
          <w:sz w:val="24"/>
          <w:szCs w:val="24"/>
          <w:lang w:eastAsia="ar-SA"/>
        </w:rPr>
        <w:t>несплошных</w:t>
      </w:r>
      <w:proofErr w:type="spellEnd"/>
      <w:r w:rsidRPr="002B1B4B">
        <w:rPr>
          <w:rFonts w:ascii="Times New Roman" w:eastAsia="Calibri" w:hAnsi="Times New Roman" w:cs="Times New Roman"/>
          <w:sz w:val="24"/>
          <w:szCs w:val="24"/>
          <w:lang w:eastAsia="ar-SA"/>
        </w:rPr>
        <w:t xml:space="preserve"> текстов (таблиц) и понимание представленной в них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2B1B4B">
        <w:rPr>
          <w:rFonts w:ascii="Times New Roman" w:eastAsia="Calibri" w:hAnsi="Times New Roman" w:cs="Times New Roman"/>
          <w:sz w:val="24"/>
          <w:szCs w:val="24"/>
          <w:lang w:eastAsia="ar-SA"/>
        </w:rPr>
        <w:t>несплошной</w:t>
      </w:r>
      <w:proofErr w:type="spellEnd"/>
      <w:r w:rsidRPr="002B1B4B">
        <w:rPr>
          <w:rFonts w:ascii="Times New Roman" w:eastAsia="Calibri" w:hAnsi="Times New Roman" w:cs="Times New Roman"/>
          <w:sz w:val="24"/>
          <w:szCs w:val="24"/>
          <w:lang w:eastAsia="ar-SA"/>
        </w:rPr>
        <w:t xml:space="preserve"> текст (таблица).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(текстов) для чтения – 250–300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умений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списывание текста и выписывание из него слов, словосочетаний, предложений в соответствии с решаемой коммуникативной задачей;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2B1B4B">
        <w:rPr>
          <w:rFonts w:ascii="Times New Roman" w:eastAsia="Calibri" w:hAnsi="Times New Roman" w:cs="Times New Roman"/>
          <w:sz w:val="24"/>
          <w:szCs w:val="24"/>
          <w:lang w:eastAsia="ar-SA"/>
        </w:rPr>
        <w:t>немецкоговорящих</w:t>
      </w:r>
      <w:proofErr w:type="spellEnd"/>
      <w:r w:rsidRPr="002B1B4B">
        <w:rPr>
          <w:rFonts w:ascii="Times New Roman" w:eastAsia="Calibri" w:hAnsi="Times New Roman" w:cs="Times New Roman"/>
          <w:sz w:val="24"/>
          <w:szCs w:val="24"/>
          <w:lang w:eastAsia="ar-SA"/>
        </w:rPr>
        <w:t xml:space="preserve"> странах;</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создание небольшого письменного высказывания с использованием образца, плана, иллюстраций. Объём письменного высказывания – до 70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Тексты для чтения вслух: сообщение информационного характера, отрывок из статьи научно-популярного характера, рассказ, диалог (беседа).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для чтения вслух – до 95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написание изученных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Основные способы словообразования: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аффиксация: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имён существительных при помощи суффиксов -</w:t>
      </w:r>
      <w:proofErr w:type="spellStart"/>
      <w:r w:rsidRPr="002B1B4B">
        <w:rPr>
          <w:rFonts w:ascii="Times New Roman" w:eastAsia="Calibri" w:hAnsi="Times New Roman" w:cs="Times New Roman"/>
          <w:sz w:val="24"/>
          <w:szCs w:val="24"/>
          <w:lang w:eastAsia="ar-SA"/>
        </w:rPr>
        <w:t>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Möglichkeit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heit</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Schönheit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ung</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Erzählung</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имен прилагательных при помощи суффикса -</w:t>
      </w:r>
      <w:proofErr w:type="spellStart"/>
      <w:r w:rsidRPr="002B1B4B">
        <w:rPr>
          <w:rFonts w:ascii="Times New Roman" w:eastAsia="Calibri" w:hAnsi="Times New Roman" w:cs="Times New Roman"/>
          <w:sz w:val="24"/>
          <w:szCs w:val="24"/>
          <w:lang w:eastAsia="ar-SA"/>
        </w:rPr>
        <w:t>isch</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dramatisch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образование имён прилагательных и наречий при помощи отрицательного префикса </w:t>
      </w:r>
      <w:proofErr w:type="spellStart"/>
      <w:r w:rsidRPr="002B1B4B">
        <w:rPr>
          <w:rFonts w:ascii="Times New Roman" w:eastAsia="Calibri" w:hAnsi="Times New Roman" w:cs="Times New Roman"/>
          <w:sz w:val="24"/>
          <w:szCs w:val="24"/>
          <w:lang w:eastAsia="ar-SA"/>
        </w:rPr>
        <w:t>un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конверсия: образование имён существительных от глагола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Lesen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словосложение: образование сложных существительных путём соединения глагола и существительного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Schreibtisch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изученных морфологических форм и синтаксических конструкций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Сложносочинённые предложения с союзом </w:t>
      </w:r>
      <w:proofErr w:type="spellStart"/>
      <w:r w:rsidRPr="002B1B4B">
        <w:rPr>
          <w:rFonts w:ascii="Times New Roman" w:eastAsia="Calibri" w:hAnsi="Times New Roman" w:cs="Times New Roman"/>
          <w:sz w:val="24"/>
          <w:szCs w:val="24"/>
          <w:lang w:eastAsia="ar-SA"/>
        </w:rPr>
        <w:t>denn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Präteritum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с отделяемыми и неотделяемыми приставками. Глаголы с возвратным местоимением </w:t>
      </w:r>
      <w:proofErr w:type="spellStart"/>
      <w:r w:rsidRPr="002B1B4B">
        <w:rPr>
          <w:rFonts w:ascii="Times New Roman" w:eastAsia="Calibri" w:hAnsi="Times New Roman" w:cs="Times New Roman"/>
          <w:sz w:val="24"/>
          <w:szCs w:val="24"/>
          <w:lang w:eastAsia="ar-SA"/>
        </w:rPr>
        <w:t>sich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val="en-US" w:eastAsia="ar-SA"/>
        </w:rPr>
      </w:pPr>
      <w:r w:rsidRPr="002B1B4B">
        <w:rPr>
          <w:rFonts w:ascii="Times New Roman" w:eastAsia="Calibri" w:hAnsi="Times New Roman" w:cs="Times New Roman"/>
          <w:sz w:val="24"/>
          <w:szCs w:val="24"/>
          <w:lang w:eastAsia="ar-SA"/>
        </w:rPr>
        <w:t>Глаголы</w:t>
      </w:r>
      <w:r w:rsidRPr="002B1B4B">
        <w:rPr>
          <w:rFonts w:ascii="Times New Roman" w:eastAsia="Calibri" w:hAnsi="Times New Roman" w:cs="Times New Roman"/>
          <w:sz w:val="24"/>
          <w:szCs w:val="24"/>
          <w:lang w:val="en-US" w:eastAsia="ar-SA"/>
        </w:rPr>
        <w:t> </w:t>
      </w:r>
      <w:proofErr w:type="spellStart"/>
      <w:r w:rsidRPr="002B1B4B">
        <w:rPr>
          <w:rFonts w:ascii="Times New Roman" w:eastAsia="Calibri" w:hAnsi="Times New Roman" w:cs="Times New Roman"/>
          <w:sz w:val="24"/>
          <w:szCs w:val="24"/>
          <w:lang w:val="en-US" w:eastAsia="ar-SA"/>
        </w:rPr>
        <w:t>sitzen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setzen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liegen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legen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stehen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stellen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hängen</w:t>
      </w:r>
      <w:proofErr w:type="spellEnd"/>
      <w:r w:rsidRPr="002B1B4B">
        <w:rPr>
          <w:rFonts w:ascii="Times New Roman" w:eastAsia="Calibri" w:hAnsi="Times New Roman" w:cs="Times New Roman"/>
          <w:sz w:val="24"/>
          <w:szCs w:val="24"/>
          <w:lang w:val="en-US"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sollen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Склонение имён существительных в единственном и множественном числе в родительном падеже.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Личные местоимения в винительном и дательном падежах (в некоторых речевых образцах).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Вопросительное местоимение (</w:t>
      </w:r>
      <w:proofErr w:type="spellStart"/>
      <w:r w:rsidRPr="002B1B4B">
        <w:rPr>
          <w:rFonts w:ascii="Times New Roman" w:eastAsia="Calibri" w:hAnsi="Times New Roman" w:cs="Times New Roman"/>
          <w:sz w:val="24"/>
          <w:szCs w:val="24"/>
          <w:lang w:eastAsia="ar-SA"/>
        </w:rPr>
        <w:t>welch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Числительные для обозначения дат и больших чисел (100–1000).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Предлоги, требующие дательного падежа при ответе на вопрос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и винительного при ответе на вопрос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писать своё имя и фамилию, а также имена и фамилии своих родственников и друзей на немецком языке;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оформлять свой адрес на немецком языке (в анкете, формуляре);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страну (страны)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рассказывать о выдающихся людях родной страны и страны (стран) изучаемого языка (учёных, писателях, поэтах).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Использование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языковой догадки, в том числе контекстуальной.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Использование при формулировании собственных высказываний, ключевых слов, плана.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ПЛАНИРУЕМЫЕ РЕЗУЛЬТАТЫ ОСВОЕНИЯ ПРОГРАММЫ ПО ВТОРОМУ ИНОСТРАННОМУ (НЕМЕЦКОМУ) ЯЗЫКУ НА УРОВНЕ ОСНОВНОГО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ЛИЧНОСТНЫЕ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1) гражданского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участие в жизни семьи, организации, местного сообщества, родного края, страны;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неприятие любых форм экстремизма, дискриминации, понимание роли различных социальных институтов в жизни человека;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2B1B4B">
        <w:rPr>
          <w:rFonts w:ascii="Times New Roman" w:eastAsia="Calibri" w:hAnsi="Times New Roman" w:cs="Times New Roman"/>
          <w:sz w:val="24"/>
          <w:szCs w:val="24"/>
          <w:lang w:eastAsia="ar-SA"/>
        </w:rPr>
        <w:t>волонтёрство</w:t>
      </w:r>
      <w:proofErr w:type="spellEnd"/>
      <w:r w:rsidRPr="002B1B4B">
        <w:rPr>
          <w:rFonts w:ascii="Times New Roman" w:eastAsia="Calibri" w:hAnsi="Times New Roman" w:cs="Times New Roman"/>
          <w:sz w:val="24"/>
          <w:szCs w:val="24"/>
          <w:lang w:eastAsia="ar-SA"/>
        </w:rPr>
        <w:t>, помощь людям, нуждающимся в ней).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2) патриотического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3) духовно-нравственного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ориентация на моральные ценности и нормы в ситуациях нравственного выбора;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неприятие асоциальных поступков, свобода и ответственность личности в условиях индивидуального и общественного пространства.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4) эстетического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5) физического воспитания, формирования культуры здоровья и эмоционального благополучия: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ценности жизни;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соблюдение правил безопасности, в том числе навыков безопасного поведения в </w:t>
      </w:r>
      <w:proofErr w:type="gramStart"/>
      <w:r w:rsidRPr="002B1B4B">
        <w:rPr>
          <w:rFonts w:ascii="Times New Roman" w:eastAsia="Calibri" w:hAnsi="Times New Roman" w:cs="Times New Roman"/>
          <w:sz w:val="24"/>
          <w:szCs w:val="24"/>
          <w:lang w:eastAsia="ar-SA"/>
        </w:rPr>
        <w:t>Интернет-среде</w:t>
      </w:r>
      <w:proofErr w:type="gram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умение принимать себя и других, не осуждая;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умение осознавать эмоциональное состояние себя и других, умение управлять собственным эмоциональным состоянием;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навыка рефлексии, признание своего права на ошибку и такого же права другого человека.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lastRenderedPageBreak/>
        <w:t>6) трудового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интерес к практическому изучению профессий и труда различного рода, в том числе на основе применения изучаемого предметного 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7) экологического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повышение уровня экологической культуры, осознание глобального характера экологических проблем и путей их решения;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неприятие действий, приносящих вред окружающей среде;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МЕТАПРЕДМЕТНЫЕ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Познавательные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Базовые логические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и характеризовать существенные признаки объектов (явлений);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устанавливать существенный признак классификации, основания для обобщения и сравнения, критерии проводимого анализа;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 учётом предложенной задачи выявлять закономерности и противоречия в рассматриваемых фактах, данных и наблюдениях;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предлагать критерии для выявления закономерностей и противоречий;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дефициты информации, данных, необходимых для решения поставленной задачи;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причинно-следственные связи при изучении явлений и процессов;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Базовые исследовательские действия</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вопросы как исследовательский инструмент познания;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формулировать гипотезу об истинности собственных суждений и суждений других, аргументировать свою позицию, мнение;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оценивать на применимость и достоверность информации, полученной в ходе исследования (эксперимента);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Работа с информацией: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оценивать надежность информации по критериям, предложенным педагогическим работником или сформулированным самостоятельно;</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эффективно запоминать и систематизировать информацию.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Овладение системой универсальных учебных познавательных действий обеспечивает </w:t>
      </w: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когнитивных навыков </w:t>
      </w:r>
      <w:proofErr w:type="gramStart"/>
      <w:r w:rsidRPr="002B1B4B">
        <w:rPr>
          <w:rFonts w:ascii="Times New Roman" w:eastAsia="Calibri" w:hAnsi="Times New Roman" w:cs="Times New Roman"/>
          <w:sz w:val="24"/>
          <w:szCs w:val="24"/>
          <w:lang w:eastAsia="ar-SA"/>
        </w:rPr>
        <w:t>у</w:t>
      </w:r>
      <w:proofErr w:type="gramEnd"/>
      <w:r w:rsidRPr="002B1B4B">
        <w:rPr>
          <w:rFonts w:ascii="Times New Roman" w:eastAsia="Calibri" w:hAnsi="Times New Roman" w:cs="Times New Roman"/>
          <w:sz w:val="24"/>
          <w:szCs w:val="24"/>
          <w:lang w:eastAsia="ar-SA"/>
        </w:rPr>
        <w:t xml:space="preserve">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Коммуникативные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Общение: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воспринимать и формулировать суждения, выражать эмоции в соответствии с целями и условиями общения;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выражать свою точку зрения в устной и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намерения других, проявлять уважительное отношение к собеседнику и в корректной форме формулировать свои возражения;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Совместная деятельность: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обобщать мнения нескольких человек, проявлять готовность руководить, выполнять поручения, подчиняться;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Овладение системой универсальных учебных коммуникативных действий обеспечивает </w:t>
      </w: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социальных навыков и эмоционального интеллекта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lastRenderedPageBreak/>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Регулятивные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Самоорганизация: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проблемы для решения в жизненных и учебных ситуациях;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ориентироваться в различных подходах принятия решений (индивидуальное, принятие решения в группе, принятие решений группой);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Самоконтроль: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владеть способами самоконтроля, </w:t>
      </w:r>
      <w:proofErr w:type="spellStart"/>
      <w:r w:rsidRPr="002B1B4B">
        <w:rPr>
          <w:rFonts w:ascii="Times New Roman" w:eastAsia="Calibri" w:hAnsi="Times New Roman" w:cs="Times New Roman"/>
          <w:sz w:val="24"/>
          <w:szCs w:val="24"/>
          <w:lang w:eastAsia="ar-SA"/>
        </w:rPr>
        <w:t>самомотивации</w:t>
      </w:r>
      <w:proofErr w:type="spellEnd"/>
      <w:r w:rsidRPr="002B1B4B">
        <w:rPr>
          <w:rFonts w:ascii="Times New Roman" w:eastAsia="Calibri" w:hAnsi="Times New Roman" w:cs="Times New Roman"/>
          <w:sz w:val="24"/>
          <w:szCs w:val="24"/>
          <w:lang w:eastAsia="ar-SA"/>
        </w:rPr>
        <w:t xml:space="preserve"> и рефлексии;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объяснять причины достижения (</w:t>
      </w:r>
      <w:proofErr w:type="spellStart"/>
      <w:r w:rsidRPr="002B1B4B">
        <w:rPr>
          <w:rFonts w:ascii="Times New Roman" w:eastAsia="Calibri" w:hAnsi="Times New Roman" w:cs="Times New Roman"/>
          <w:sz w:val="24"/>
          <w:szCs w:val="24"/>
          <w:lang w:eastAsia="ar-SA"/>
        </w:rPr>
        <w:t>недостижения</w:t>
      </w:r>
      <w:proofErr w:type="spellEnd"/>
      <w:r w:rsidRPr="002B1B4B">
        <w:rPr>
          <w:rFonts w:ascii="Times New Roman" w:eastAsia="Calibri" w:hAnsi="Times New Roman" w:cs="Times New Roman"/>
          <w:sz w:val="24"/>
          <w:szCs w:val="24"/>
          <w:lang w:eastAsia="ar-SA"/>
        </w:rPr>
        <w:t xml:space="preserve">) результатов деятельности, давать оценку приобретенному опыту, находить </w:t>
      </w:r>
      <w:proofErr w:type="gramStart"/>
      <w:r w:rsidRPr="002B1B4B">
        <w:rPr>
          <w:rFonts w:ascii="Times New Roman" w:eastAsia="Calibri" w:hAnsi="Times New Roman" w:cs="Times New Roman"/>
          <w:sz w:val="24"/>
          <w:szCs w:val="24"/>
          <w:lang w:eastAsia="ar-SA"/>
        </w:rPr>
        <w:t>позитивное</w:t>
      </w:r>
      <w:proofErr w:type="gramEnd"/>
      <w:r w:rsidRPr="002B1B4B">
        <w:rPr>
          <w:rFonts w:ascii="Times New Roman" w:eastAsia="Calibri" w:hAnsi="Times New Roman" w:cs="Times New Roman"/>
          <w:sz w:val="24"/>
          <w:szCs w:val="24"/>
          <w:lang w:eastAsia="ar-SA"/>
        </w:rPr>
        <w:t xml:space="preserve"> в произошедшей ситуации;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Эмоциональный интеллект: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различать, называть и управлять собственными эмоциями и эмоциями других;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и анализировать причины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ставить себя на место другого человека, понимать мотивы и намерения другого, регулировать способ выражения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Принятие себя и других: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осознанно относиться к другому человеку, его мнению;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признавать свое право на ошибку и такое же право </w:t>
      </w:r>
      <w:proofErr w:type="gramStart"/>
      <w:r w:rsidRPr="002B1B4B">
        <w:rPr>
          <w:rFonts w:ascii="Times New Roman" w:eastAsia="Calibri" w:hAnsi="Times New Roman" w:cs="Times New Roman"/>
          <w:sz w:val="24"/>
          <w:szCs w:val="24"/>
          <w:lang w:eastAsia="ar-SA"/>
        </w:rPr>
        <w:t>другого</w:t>
      </w:r>
      <w:proofErr w:type="gram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принимать себя и других, не осуждая;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открытость себе и другим;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осознавать невозможность контролировать все вокруг.</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ПРЕДМЕТНЫЕ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Предметные результаты освоения программы по второму иностранному (немецкому) языку к концу обучения </w:t>
      </w:r>
      <w:r w:rsidRPr="002B1B4B">
        <w:rPr>
          <w:rFonts w:ascii="Times New Roman" w:eastAsia="Calibri" w:hAnsi="Times New Roman" w:cs="Times New Roman"/>
          <w:b/>
          <w:bCs/>
          <w:i/>
          <w:iCs/>
          <w:sz w:val="24"/>
          <w:szCs w:val="24"/>
          <w:lang w:eastAsia="ar-SA"/>
        </w:rPr>
        <w:t>в 8 классе</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1) 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w:t>
      </w:r>
      <w:r w:rsidRPr="002B1B4B">
        <w:rPr>
          <w:rFonts w:ascii="Times New Roman" w:eastAsia="Calibri" w:hAnsi="Times New Roman" w:cs="Times New Roman"/>
          <w:sz w:val="24"/>
          <w:szCs w:val="24"/>
          <w:lang w:eastAsia="ar-SA"/>
        </w:rPr>
        <w:lastRenderedPageBreak/>
        <w:t>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2B1B4B">
        <w:rPr>
          <w:rFonts w:ascii="Times New Roman" w:eastAsia="Calibri" w:hAnsi="Times New Roman" w:cs="Times New Roman"/>
          <w:sz w:val="24"/>
          <w:szCs w:val="24"/>
          <w:lang w:eastAsia="ar-SA"/>
        </w:rPr>
        <w:t>несплошные</w:t>
      </w:r>
      <w:proofErr w:type="spellEnd"/>
      <w:r w:rsidRPr="002B1B4B">
        <w:rPr>
          <w:rFonts w:ascii="Times New Roman" w:eastAsia="Calibri" w:hAnsi="Times New Roman" w:cs="Times New Roman"/>
          <w:sz w:val="24"/>
          <w:szCs w:val="24"/>
          <w:lang w:eastAsia="ar-SA"/>
        </w:rPr>
        <w:t xml:space="preserve"> тексты (таблицы) и понимать представленную в них информацию.</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писать короткие поздравления с праздниками;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заполнять анкеты и формуляры, сообщая о себе основные сведения, в соответствии с нормами, принятыми в стране (странах)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2) 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Графика, 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писать изученные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точку, вопросительный и восклицательный знаки в конце предложения, запятую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пунктуационно правильно оформлять электронное сообщение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2B1B4B">
        <w:rPr>
          <w:rFonts w:ascii="Times New Roman" w:eastAsia="Calibri" w:hAnsi="Times New Roman" w:cs="Times New Roman"/>
          <w:sz w:val="24"/>
          <w:szCs w:val="24"/>
          <w:lang w:eastAsia="ar-SA"/>
        </w:rPr>
        <w:t>er</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ler</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in</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chen</w:t>
      </w:r>
      <w:proofErr w:type="spellEnd"/>
      <w:r w:rsidRPr="002B1B4B">
        <w:rPr>
          <w:rFonts w:ascii="Times New Roman" w:eastAsia="Calibri" w:hAnsi="Times New Roman" w:cs="Times New Roman"/>
          <w:sz w:val="24"/>
          <w:szCs w:val="24"/>
          <w:lang w:eastAsia="ar-SA"/>
        </w:rPr>
        <w:t>, имена прилагательные с суффиксами -</w:t>
      </w:r>
      <w:proofErr w:type="spellStart"/>
      <w:r w:rsidRPr="002B1B4B">
        <w:rPr>
          <w:rFonts w:ascii="Times New Roman" w:eastAsia="Calibri" w:hAnsi="Times New Roman" w:cs="Times New Roman"/>
          <w:sz w:val="24"/>
          <w:szCs w:val="24"/>
          <w:lang w:eastAsia="ar-SA"/>
        </w:rPr>
        <w:t>ig</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lich</w:t>
      </w:r>
      <w:proofErr w:type="spellEnd"/>
      <w:r w:rsidRPr="002B1B4B">
        <w:rPr>
          <w:rFonts w:ascii="Times New Roman" w:eastAsia="Calibri" w:hAnsi="Times New Roman" w:cs="Times New Roman"/>
          <w:sz w:val="24"/>
          <w:szCs w:val="24"/>
          <w:lang w:eastAsia="ar-SA"/>
        </w:rPr>
        <w:t xml:space="preserve">, </w:t>
      </w:r>
      <w:proofErr w:type="gramStart"/>
      <w:r w:rsidRPr="002B1B4B">
        <w:rPr>
          <w:rFonts w:ascii="Times New Roman" w:eastAsia="Calibri" w:hAnsi="Times New Roman" w:cs="Times New Roman"/>
          <w:sz w:val="24"/>
          <w:szCs w:val="24"/>
          <w:lang w:eastAsia="ar-SA"/>
        </w:rPr>
        <w:t>числительные</w:t>
      </w:r>
      <w:proofErr w:type="gramEnd"/>
      <w:r w:rsidRPr="002B1B4B">
        <w:rPr>
          <w:rFonts w:ascii="Times New Roman" w:eastAsia="Calibri" w:hAnsi="Times New Roman" w:cs="Times New Roman"/>
          <w:sz w:val="24"/>
          <w:szCs w:val="24"/>
          <w:lang w:eastAsia="ar-SA"/>
        </w:rPr>
        <w:t xml:space="preserve"> образованные при помощи суффиксов -</w:t>
      </w:r>
      <w:proofErr w:type="spellStart"/>
      <w:r w:rsidRPr="002B1B4B">
        <w:rPr>
          <w:rFonts w:ascii="Times New Roman" w:eastAsia="Calibri" w:hAnsi="Times New Roman" w:cs="Times New Roman"/>
          <w:sz w:val="24"/>
          <w:szCs w:val="24"/>
          <w:lang w:eastAsia="ar-SA"/>
        </w:rPr>
        <w:t>zehn</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zig</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te</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ste</w:t>
      </w:r>
      <w:proofErr w:type="spellEnd"/>
      <w:r w:rsidRPr="002B1B4B">
        <w:rPr>
          <w:rFonts w:ascii="Times New Roman" w:eastAsia="Calibri" w:hAnsi="Times New Roman" w:cs="Times New Roman"/>
          <w:sz w:val="24"/>
          <w:szCs w:val="24"/>
          <w:lang w:eastAsia="ar-SA"/>
        </w:rPr>
        <w:t>, имена существительные, образованные путём соединения основ существительных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Klassenzimmer</w:t>
      </w:r>
      <w:proofErr w:type="spellEnd"/>
      <w:r w:rsidRPr="002B1B4B">
        <w:rPr>
          <w:rFonts w:ascii="Times New Roman" w:eastAsia="Calibri" w:hAnsi="Times New Roman" w:cs="Times New Roman"/>
          <w:sz w:val="24"/>
          <w:szCs w:val="24"/>
          <w:lang w:eastAsia="ar-SA"/>
        </w:rPr>
        <w:t>), распознавать и употреблять в устной и письменной речи изученные синонимы и интернациональные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побудительные предложения (в том числе в отрицательной форме);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Futur</w:t>
      </w:r>
      <w:proofErr w:type="spellEnd"/>
      <w:r w:rsidRPr="002B1B4B">
        <w:rPr>
          <w:rFonts w:ascii="Times New Roman" w:eastAsia="Calibri" w:hAnsi="Times New Roman" w:cs="Times New Roman"/>
          <w:sz w:val="24"/>
          <w:szCs w:val="24"/>
          <w:lang w:eastAsia="ar-SA"/>
        </w:rPr>
        <w:t xml:space="preserve"> I;</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dürfen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наречия в положительной, сравнительной и превосходной степенях сравнения, образованные по правилу и исключения;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указательное местоимение </w:t>
      </w:r>
      <w:proofErr w:type="spellStart"/>
      <w:r w:rsidRPr="002B1B4B">
        <w:rPr>
          <w:rFonts w:ascii="Times New Roman" w:eastAsia="Calibri" w:hAnsi="Times New Roman" w:cs="Times New Roman"/>
          <w:sz w:val="24"/>
          <w:szCs w:val="24"/>
          <w:lang w:eastAsia="ar-SA"/>
        </w:rPr>
        <w:t>jener</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вопросительные местоимения (</w:t>
      </w:r>
      <w:proofErr w:type="spellStart"/>
      <w:r w:rsidRPr="002B1B4B">
        <w:rPr>
          <w:rFonts w:ascii="Times New Roman" w:eastAsia="Calibri" w:hAnsi="Times New Roman" w:cs="Times New Roman"/>
          <w:sz w:val="24"/>
          <w:szCs w:val="24"/>
          <w:lang w:eastAsia="ar-SA"/>
        </w:rPr>
        <w:t>wer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warum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количественные и порядковые числительные (до 100).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3) 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оформлять адрес, писать фамилии и имена (свои, родственников и друзей) на немецком языке (в анкете, формуляре);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обладать базовыми знаниями о социокультурном портрете родной страны и страны (стран)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страны (стран</w:t>
      </w:r>
      <w:proofErr w:type="gramStart"/>
      <w:r w:rsidRPr="002B1B4B">
        <w:rPr>
          <w:rFonts w:ascii="Times New Roman" w:eastAsia="Calibri" w:hAnsi="Times New Roman" w:cs="Times New Roman"/>
          <w:sz w:val="24"/>
          <w:szCs w:val="24"/>
          <w:lang w:eastAsia="ar-SA"/>
        </w:rPr>
        <w:t>)у</w:t>
      </w:r>
      <w:proofErr w:type="gramEnd"/>
      <w:r w:rsidRPr="002B1B4B">
        <w:rPr>
          <w:rFonts w:ascii="Times New Roman" w:eastAsia="Calibri" w:hAnsi="Times New Roman" w:cs="Times New Roman"/>
          <w:sz w:val="24"/>
          <w:szCs w:val="24"/>
          <w:lang w:eastAsia="ar-SA"/>
        </w:rPr>
        <w:t xml:space="preserve">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4) 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использовать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владеть начальными умениями классифицировать лексические единицы по темам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иноязычные словари и справочники, в том числе информационно-справочные системы в электронной форме;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Предметные результаты освоения программы по второму иностранному (немецкому) языку к концу обучения </w:t>
      </w:r>
      <w:r w:rsidRPr="002B1B4B">
        <w:rPr>
          <w:rFonts w:ascii="Times New Roman" w:eastAsia="Calibri" w:hAnsi="Times New Roman" w:cs="Times New Roman"/>
          <w:b/>
          <w:bCs/>
          <w:i/>
          <w:iCs/>
          <w:sz w:val="24"/>
          <w:szCs w:val="24"/>
          <w:lang w:eastAsia="ar-SA"/>
        </w:rPr>
        <w:t>в 9 классе</w:t>
      </w:r>
      <w:r w:rsidRPr="002B1B4B">
        <w:rPr>
          <w:rFonts w:ascii="Times New Roman" w:eastAsia="Calibri" w:hAnsi="Times New Roman" w:cs="Times New Roman"/>
          <w:b/>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1) 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lastRenderedPageBreak/>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r w:rsidRPr="002B1B4B">
        <w:rPr>
          <w:rFonts w:ascii="Times New Roman" w:eastAsia="Calibri" w:hAnsi="Times New Roman" w:cs="Times New Roman"/>
          <w:i/>
          <w:iCs/>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2B1B4B">
        <w:rPr>
          <w:rFonts w:ascii="Times New Roman" w:eastAsia="Calibri" w:hAnsi="Times New Roman" w:cs="Times New Roman"/>
          <w:sz w:val="24"/>
          <w:szCs w:val="24"/>
          <w:lang w:eastAsia="ar-SA"/>
        </w:rPr>
        <w:t>несплошные</w:t>
      </w:r>
      <w:proofErr w:type="spellEnd"/>
      <w:r w:rsidRPr="002B1B4B">
        <w:rPr>
          <w:rFonts w:ascii="Times New Roman" w:eastAsia="Calibri" w:hAnsi="Times New Roman" w:cs="Times New Roman"/>
          <w:sz w:val="24"/>
          <w:szCs w:val="24"/>
          <w:lang w:eastAsia="ar-SA"/>
        </w:rPr>
        <w:t xml:space="preserve"> тексты (таблицы) и понимать представленную в них информацию.</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2) 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Графика, 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писать изученные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точку, вопросительный и восклицательный знаки в конце предложения, запятую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пунктуационно правильно оформлять электронное сообщение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2B1B4B">
        <w:rPr>
          <w:rFonts w:ascii="Times New Roman" w:eastAsia="Calibri" w:hAnsi="Times New Roman" w:cs="Times New Roman"/>
          <w:sz w:val="24"/>
          <w:szCs w:val="24"/>
          <w:lang w:eastAsia="ar-SA"/>
        </w:rPr>
        <w:t>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heit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ung</w:t>
      </w:r>
      <w:proofErr w:type="spellEnd"/>
      <w:r w:rsidRPr="002B1B4B">
        <w:rPr>
          <w:rFonts w:ascii="Times New Roman" w:eastAsia="Calibri" w:hAnsi="Times New Roman" w:cs="Times New Roman"/>
          <w:sz w:val="24"/>
          <w:szCs w:val="24"/>
          <w:lang w:eastAsia="ar-SA"/>
        </w:rPr>
        <w:t>, имена прилагательные при помощи суффикса -</w:t>
      </w:r>
      <w:proofErr w:type="spellStart"/>
      <w:r w:rsidRPr="002B1B4B">
        <w:rPr>
          <w:rFonts w:ascii="Times New Roman" w:eastAsia="Calibri" w:hAnsi="Times New Roman" w:cs="Times New Roman"/>
          <w:sz w:val="24"/>
          <w:szCs w:val="24"/>
          <w:lang w:eastAsia="ar-SA"/>
        </w:rPr>
        <w:t>isch</w:t>
      </w:r>
      <w:proofErr w:type="spellEnd"/>
      <w:r w:rsidRPr="002B1B4B">
        <w:rPr>
          <w:rFonts w:ascii="Times New Roman" w:eastAsia="Calibri" w:hAnsi="Times New Roman" w:cs="Times New Roman"/>
          <w:sz w:val="24"/>
          <w:szCs w:val="24"/>
          <w:lang w:eastAsia="ar-SA"/>
        </w:rPr>
        <w:t xml:space="preserve">, имена прилагательные и наречия при помощи отрицательного префикса </w:t>
      </w:r>
      <w:proofErr w:type="spellStart"/>
      <w:r w:rsidRPr="002B1B4B">
        <w:rPr>
          <w:rFonts w:ascii="Times New Roman" w:eastAsia="Calibri" w:hAnsi="Times New Roman" w:cs="Times New Roman"/>
          <w:sz w:val="24"/>
          <w:szCs w:val="24"/>
          <w:lang w:eastAsia="ar-SA"/>
        </w:rPr>
        <w:t>un</w:t>
      </w:r>
      <w:proofErr w:type="spellEnd"/>
      <w:r w:rsidRPr="002B1B4B">
        <w:rPr>
          <w:rFonts w:ascii="Times New Roman" w:eastAsia="Calibri" w:hAnsi="Times New Roman" w:cs="Times New Roman"/>
          <w:sz w:val="24"/>
          <w:szCs w:val="24"/>
          <w:lang w:eastAsia="ar-SA"/>
        </w:rPr>
        <w:t>-, при помощи конверсии: имена существительные от глагола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Lesen</w:t>
      </w:r>
      <w:proofErr w:type="spellEnd"/>
      <w:r w:rsidRPr="002B1B4B">
        <w:rPr>
          <w:rFonts w:ascii="Times New Roman" w:eastAsia="Calibri" w:hAnsi="Times New Roman" w:cs="Times New Roman"/>
          <w:sz w:val="24"/>
          <w:szCs w:val="24"/>
          <w:lang w:eastAsia="ar-SA"/>
        </w:rPr>
        <w:t>), при помощи словосложения: соединения глагола и существительного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Schreibtisch</w:t>
      </w:r>
      <w:proofErr w:type="spellEnd"/>
      <w:r w:rsidRPr="002B1B4B">
        <w:rPr>
          <w:rFonts w:ascii="Times New Roman" w:eastAsia="Calibri" w:hAnsi="Times New Roman" w:cs="Times New Roman"/>
          <w:sz w:val="24"/>
          <w:szCs w:val="24"/>
          <w:lang w:eastAsia="ar-SA"/>
        </w:rPr>
        <w:t>);</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распознавать и употреблять в устной и письменной речи изученные синонимы, антонимы и интернациональные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 различные средства связи для обеспечения целостности высказывания.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сложносочинённые предложения с союзом </w:t>
      </w:r>
      <w:proofErr w:type="spellStart"/>
      <w:r w:rsidRPr="002B1B4B">
        <w:rPr>
          <w:rFonts w:ascii="Times New Roman" w:eastAsia="Calibri" w:hAnsi="Times New Roman" w:cs="Times New Roman"/>
          <w:sz w:val="24"/>
          <w:szCs w:val="24"/>
          <w:lang w:eastAsia="ar-SA"/>
        </w:rPr>
        <w:t>denn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Präteritum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глаголы с отделяемыми и неотделяемыми приставками;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с возвратным местоимением </w:t>
      </w:r>
      <w:proofErr w:type="spellStart"/>
      <w:r w:rsidRPr="002B1B4B">
        <w:rPr>
          <w:rFonts w:ascii="Times New Roman" w:eastAsia="Calibri" w:hAnsi="Times New Roman" w:cs="Times New Roman"/>
          <w:sz w:val="24"/>
          <w:szCs w:val="24"/>
          <w:lang w:eastAsia="ar-SA"/>
        </w:rPr>
        <w:t>sich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val="en-US" w:eastAsia="ar-SA"/>
        </w:rPr>
      </w:pPr>
      <w:r w:rsidRPr="002B1B4B">
        <w:rPr>
          <w:rFonts w:ascii="Times New Roman" w:eastAsia="Calibri" w:hAnsi="Times New Roman" w:cs="Times New Roman"/>
          <w:sz w:val="24"/>
          <w:szCs w:val="24"/>
          <w:lang w:eastAsia="ar-SA"/>
        </w:rPr>
        <w:t>глаголы</w:t>
      </w:r>
      <w:r w:rsidRPr="002B1B4B">
        <w:rPr>
          <w:rFonts w:ascii="Times New Roman" w:eastAsia="Calibri" w:hAnsi="Times New Roman" w:cs="Times New Roman"/>
          <w:sz w:val="24"/>
          <w:szCs w:val="24"/>
          <w:lang w:val="en-US" w:eastAsia="ar-SA"/>
        </w:rPr>
        <w:t> </w:t>
      </w:r>
      <w:proofErr w:type="spellStart"/>
      <w:r w:rsidRPr="002B1B4B">
        <w:rPr>
          <w:rFonts w:ascii="Times New Roman" w:eastAsia="Calibri" w:hAnsi="Times New Roman" w:cs="Times New Roman"/>
          <w:sz w:val="24"/>
          <w:szCs w:val="24"/>
          <w:lang w:val="en-US" w:eastAsia="ar-SA"/>
        </w:rPr>
        <w:t>sitzen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setzen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liegen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legen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stehen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stellen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hängen</w:t>
      </w:r>
      <w:proofErr w:type="spellEnd"/>
      <w:r w:rsidRPr="002B1B4B">
        <w:rPr>
          <w:rFonts w:ascii="Times New Roman" w:eastAsia="Calibri" w:hAnsi="Times New Roman" w:cs="Times New Roman"/>
          <w:sz w:val="24"/>
          <w:szCs w:val="24"/>
          <w:lang w:val="en-US"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sollen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склонение имён существительных в единственном и множественном числе в родительном падеже;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личные местоимения в винительном и дательном падежах;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вопросительное местоимение </w:t>
      </w:r>
      <w:proofErr w:type="spellStart"/>
      <w:r w:rsidRPr="002B1B4B">
        <w:rPr>
          <w:rFonts w:ascii="Times New Roman" w:eastAsia="Calibri" w:hAnsi="Times New Roman" w:cs="Times New Roman"/>
          <w:sz w:val="24"/>
          <w:szCs w:val="24"/>
          <w:lang w:eastAsia="ar-SA"/>
        </w:rPr>
        <w:t>welch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числительные для обозначения дат и больших чисел (100–1000);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предлоги, требующие дательного падежа при ответе на вопрос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и винительного при ответе на вопрос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3) 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обладать базовыми знаниями о социокультурном портрете родной страны и страны (стран)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страну (страны)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4) 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использовать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иноязычные словари и справочники, в том числе информационно-справочные системы в электронной форме;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достигать взаимопонимания в процессе устного и письменного общения с носителями иностранного языка, с людьми другой культуры;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r w:rsidRPr="002B1B4B">
        <w:rPr>
          <w:rFonts w:ascii="Times New Roman" w:eastAsia="Calibri" w:hAnsi="Times New Roman" w:cs="Times New Roman"/>
          <w:b/>
          <w:sz w:val="24"/>
          <w:szCs w:val="24"/>
          <w:lang w:eastAsia="ar-SA"/>
        </w:rPr>
        <w:lastRenderedPageBreak/>
        <w:t>Тематическое планирование . 8 класс</w:t>
      </w:r>
      <w:r w:rsidRPr="002B1B4B">
        <w:rPr>
          <w:rFonts w:ascii="Times New Roman" w:eastAsia="Calibri" w:hAnsi="Times New Roman" w:cs="Times New Roman"/>
          <w:b/>
          <w:sz w:val="24"/>
          <w:szCs w:val="24"/>
          <w:u w:val="single"/>
          <w:lang w:eastAsia="ar-SA"/>
        </w:rPr>
        <w:t>– 34 часа.</w:t>
      </w:r>
    </w:p>
    <w:p w:rsidR="002B1B4B" w:rsidRPr="002B1B4B" w:rsidRDefault="002B1B4B" w:rsidP="002B1B4B">
      <w:pPr>
        <w:tabs>
          <w:tab w:val="left" w:pos="4500"/>
        </w:tabs>
        <w:suppressAutoHyphens/>
        <w:spacing w:after="0" w:line="240" w:lineRule="auto"/>
        <w:rPr>
          <w:rFonts w:ascii="Times New Roman" w:eastAsia="Calibri" w:hAnsi="Times New Roman" w:cs="Times New Roman"/>
          <w:b/>
          <w:i/>
          <w:sz w:val="24"/>
          <w:szCs w:val="24"/>
          <w:lang w:eastAsia="ar-SA"/>
        </w:rPr>
      </w:pPr>
      <w:r w:rsidRPr="002B1B4B">
        <w:rPr>
          <w:rFonts w:ascii="Times New Roman" w:eastAsia="Times New Roman" w:hAnsi="Times New Roman" w:cs="Times New Roman"/>
          <w:color w:val="000000"/>
          <w:sz w:val="21"/>
          <w:szCs w:val="21"/>
          <w:lang w:eastAsia="ru-RU"/>
        </w:rPr>
        <w:t>Аверин М.М.  «Горизонты» учебник немецкого языка для учащихся 5класса общеобразовательных учреждений. (Москва, «Просвещение» 2012 г.)</w:t>
      </w:r>
    </w:p>
    <w:p w:rsidR="002B1B4B" w:rsidRPr="002B1B4B" w:rsidRDefault="002B1B4B" w:rsidP="002B1B4B">
      <w:pPr>
        <w:shd w:val="clear" w:color="auto" w:fill="FFFFFF"/>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8 класс</w:t>
      </w:r>
    </w:p>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tbl>
      <w:tblPr>
        <w:tblW w:w="10875" w:type="dxa"/>
        <w:tblCellMar>
          <w:top w:w="105" w:type="dxa"/>
          <w:left w:w="105" w:type="dxa"/>
          <w:bottom w:w="105" w:type="dxa"/>
          <w:right w:w="105" w:type="dxa"/>
        </w:tblCellMar>
        <w:tblLook w:val="04A0" w:firstRow="1" w:lastRow="0" w:firstColumn="1" w:lastColumn="0" w:noHBand="0" w:noVBand="1"/>
      </w:tblPr>
      <w:tblGrid>
        <w:gridCol w:w="477"/>
        <w:gridCol w:w="5207"/>
        <w:gridCol w:w="2603"/>
        <w:gridCol w:w="2588"/>
      </w:tblGrid>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Наименование разделов</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Кол-во часов</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Контрольная работа</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1. Знакомство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5</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2. Мой класс</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3. Животные</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6</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4. Мой день в школе</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5</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5. Хобби</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6</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6. Моя семья</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5</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7</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7. Сколько это стоит?</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8</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Повторение и контроль</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526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Итого: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34</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4</w:t>
            </w:r>
          </w:p>
        </w:tc>
      </w:tr>
    </w:tbl>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r w:rsidRPr="002B1B4B">
        <w:rPr>
          <w:rFonts w:ascii="Times New Roman" w:eastAsia="Calibri" w:hAnsi="Times New Roman" w:cs="Times New Roman"/>
          <w:b/>
          <w:sz w:val="24"/>
          <w:szCs w:val="24"/>
          <w:lang w:eastAsia="ar-SA"/>
        </w:rPr>
        <w:t>Тематическое планирование . 9 класс</w:t>
      </w:r>
      <w:r w:rsidRPr="002B1B4B">
        <w:rPr>
          <w:rFonts w:ascii="Times New Roman" w:eastAsia="Calibri" w:hAnsi="Times New Roman" w:cs="Times New Roman"/>
          <w:b/>
          <w:sz w:val="24"/>
          <w:szCs w:val="24"/>
          <w:u w:val="single"/>
          <w:lang w:eastAsia="ar-SA"/>
        </w:rPr>
        <w:t>– 17 часов.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b/>
          <w:i/>
          <w:sz w:val="24"/>
          <w:szCs w:val="24"/>
          <w:lang w:eastAsia="ar-SA"/>
        </w:rPr>
      </w:pPr>
      <w:r w:rsidRPr="002B1B4B">
        <w:rPr>
          <w:rFonts w:ascii="Times New Roman" w:eastAsia="Times New Roman" w:hAnsi="Times New Roman" w:cs="Times New Roman"/>
          <w:color w:val="000000"/>
          <w:sz w:val="21"/>
          <w:szCs w:val="21"/>
          <w:lang w:eastAsia="ru-RU"/>
        </w:rPr>
        <w:t>Аверин М.М.  «Горизонты» учебник немецкого языка для учащихся 6 класса общеобразовательных учреждений. (Москва, «Просвещение» 2013 г.)</w:t>
      </w:r>
    </w:p>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 xml:space="preserve">                                                                                   </w:t>
      </w:r>
      <w:r w:rsidRPr="002B1B4B">
        <w:rPr>
          <w:rFonts w:ascii="Arial" w:eastAsia="Times New Roman" w:hAnsi="Arial" w:cs="Arial"/>
          <w:b/>
          <w:bCs/>
          <w:color w:val="000000"/>
          <w:sz w:val="21"/>
          <w:szCs w:val="21"/>
          <w:lang w:eastAsia="ru-RU"/>
        </w:rPr>
        <w:t>9 класс</w:t>
      </w:r>
    </w:p>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tbl>
      <w:tblPr>
        <w:tblW w:w="10875" w:type="dxa"/>
        <w:tblCellMar>
          <w:top w:w="105" w:type="dxa"/>
          <w:left w:w="105" w:type="dxa"/>
          <w:bottom w:w="105" w:type="dxa"/>
          <w:right w:w="105" w:type="dxa"/>
        </w:tblCellMar>
        <w:tblLook w:val="04A0" w:firstRow="1" w:lastRow="0" w:firstColumn="1" w:lastColumn="0" w:noHBand="0" w:noVBand="1"/>
      </w:tblPr>
      <w:tblGrid>
        <w:gridCol w:w="477"/>
        <w:gridCol w:w="5207"/>
        <w:gridCol w:w="2603"/>
        <w:gridCol w:w="2588"/>
      </w:tblGrid>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Наименование разделов</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Кол-во часов</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Контрольная работа</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1. Мой дом</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2. Это вкусно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3. Свободное время</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Это выглядит хорошо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5</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5. Вечеринка</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6</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6. Мой город</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7</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7. Каникулы</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8</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Повторение и контроль</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526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Итого: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17</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2</w:t>
            </w:r>
          </w:p>
        </w:tc>
      </w:tr>
    </w:tbl>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p w:rsidR="00ED408D" w:rsidRDefault="00ED408D"/>
    <w:sectPr w:rsidR="00ED40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5A"/>
    <w:rsid w:val="002B1B4B"/>
    <w:rsid w:val="00433FDD"/>
    <w:rsid w:val="004E5D21"/>
    <w:rsid w:val="00651B5A"/>
    <w:rsid w:val="00ED4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B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3F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3F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B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3F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3F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EF1C9-E547-4716-A83B-428E8138D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8004</Words>
  <Characters>45626</Characters>
  <Application>Microsoft Office Word</Application>
  <DocSecurity>0</DocSecurity>
  <Lines>380</Lines>
  <Paragraphs>107</Paragraphs>
  <ScaleCrop>false</ScaleCrop>
  <Company/>
  <LinksUpToDate>false</LinksUpToDate>
  <CharactersWithSpaces>53523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6</cp:revision>
  <dcterms:created xsi:type="dcterms:W3CDTF">2024-08-21T10:31:00Z</dcterms:created>
  <dcterms:modified xsi:type="dcterms:W3CDTF">2024-09-04T06:20:00Z</dcterms:modified>
</cp:coreProperties>
</file>