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AF48" w14:textId="77777777" w:rsidR="0052562A" w:rsidRPr="005F02C5" w:rsidRDefault="007F09CD" w:rsidP="00D75213">
      <w:pPr>
        <w:spacing w:after="0"/>
        <w:ind w:left="2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 w:rsidR="0052562A" w:rsidRPr="005F02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D752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2562A" w:rsidRPr="005F02C5"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="00745818">
        <w:rPr>
          <w:rFonts w:ascii="Times New Roman" w:eastAsia="Times New Roman" w:hAnsi="Times New Roman" w:cs="Times New Roman"/>
          <w:sz w:val="24"/>
          <w:szCs w:val="24"/>
        </w:rPr>
        <w:t>ено</w:t>
      </w:r>
    </w:p>
    <w:p w14:paraId="644906AA" w14:textId="33EE6FD8" w:rsidR="0052562A" w:rsidRPr="005F02C5" w:rsidRDefault="0052562A" w:rsidP="0052562A">
      <w:pPr>
        <w:spacing w:after="0"/>
        <w:ind w:left="216"/>
        <w:rPr>
          <w:rFonts w:ascii="Times New Roman" w:eastAsia="Times New Roman" w:hAnsi="Times New Roman" w:cs="Times New Roman"/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                                                  </w:t>
      </w:r>
      <w:r w:rsidR="009973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приказом по школе</w:t>
      </w:r>
    </w:p>
    <w:p w14:paraId="609199B9" w14:textId="5D4586BC" w:rsidR="0052562A" w:rsidRPr="005F02C5" w:rsidRDefault="0052562A" w:rsidP="0052562A">
      <w:pPr>
        <w:spacing w:after="0"/>
        <w:ind w:left="216"/>
        <w:rPr>
          <w:rFonts w:ascii="Times New Roman" w:eastAsia="Times New Roman" w:hAnsi="Times New Roman" w:cs="Times New Roman"/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совета                                       </w:t>
      </w:r>
    </w:p>
    <w:p w14:paraId="4CC3329C" w14:textId="1980AC21" w:rsidR="0052562A" w:rsidRDefault="0052562A" w:rsidP="0052562A">
      <w:pPr>
        <w:spacing w:after="0"/>
        <w:ind w:left="216"/>
        <w:rPr>
          <w:rFonts w:ascii="Times New Roman" w:eastAsia="Times New Roman" w:hAnsi="Times New Roman" w:cs="Times New Roman"/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Протокол № _</w:t>
      </w:r>
      <w:r w:rsidR="009973C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_ от __</w:t>
      </w:r>
      <w:r w:rsidR="009973CE">
        <w:rPr>
          <w:rFonts w:ascii="Times New Roman" w:eastAsia="Times New Roman" w:hAnsi="Times New Roman" w:cs="Times New Roman"/>
          <w:sz w:val="24"/>
          <w:szCs w:val="24"/>
        </w:rPr>
        <w:t>10.</w:t>
      </w:r>
      <w:proofErr w:type="gramStart"/>
      <w:r w:rsidR="009973CE">
        <w:rPr>
          <w:rFonts w:ascii="Times New Roman" w:eastAsia="Times New Roman" w:hAnsi="Times New Roman" w:cs="Times New Roman"/>
          <w:sz w:val="24"/>
          <w:szCs w:val="24"/>
        </w:rPr>
        <w:t>01.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5F02C5">
        <w:rPr>
          <w:rFonts w:ascii="Times New Roman" w:eastAsia="Times New Roman" w:hAnsi="Times New Roman" w:cs="Times New Roman"/>
          <w:sz w:val="24"/>
          <w:szCs w:val="24"/>
        </w:rPr>
        <w:t xml:space="preserve">2022г.          </w:t>
      </w:r>
      <w:r w:rsidR="009973C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Приказ №__</w:t>
      </w:r>
      <w:r w:rsidR="009973CE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_ от _</w:t>
      </w:r>
      <w:r w:rsidR="009973CE">
        <w:rPr>
          <w:rFonts w:ascii="Times New Roman" w:eastAsia="Times New Roman" w:hAnsi="Times New Roman" w:cs="Times New Roman"/>
          <w:sz w:val="24"/>
          <w:szCs w:val="24"/>
        </w:rPr>
        <w:t>12.</w:t>
      </w:r>
      <w:proofErr w:type="gramStart"/>
      <w:r w:rsidR="009973CE">
        <w:rPr>
          <w:rFonts w:ascii="Times New Roman" w:eastAsia="Times New Roman" w:hAnsi="Times New Roman" w:cs="Times New Roman"/>
          <w:sz w:val="24"/>
          <w:szCs w:val="24"/>
        </w:rPr>
        <w:t>01.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5F02C5">
        <w:rPr>
          <w:rFonts w:ascii="Times New Roman" w:eastAsia="Times New Roman" w:hAnsi="Times New Roman" w:cs="Times New Roman"/>
          <w:sz w:val="24"/>
          <w:szCs w:val="24"/>
        </w:rPr>
        <w:t>2022г.</w:t>
      </w:r>
    </w:p>
    <w:p w14:paraId="777973CB" w14:textId="77777777" w:rsidR="005F02C5" w:rsidRPr="005F02C5" w:rsidRDefault="005F02C5" w:rsidP="0052562A">
      <w:pPr>
        <w:spacing w:after="0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14:paraId="095C2CE2" w14:textId="77777777" w:rsidR="005F0FD6" w:rsidRPr="005F02C5" w:rsidRDefault="0045488F">
      <w:pPr>
        <w:spacing w:after="0"/>
        <w:ind w:left="216"/>
        <w:jc w:val="center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14:paraId="30329093" w14:textId="77777777" w:rsidR="005F0FD6" w:rsidRPr="005F02C5" w:rsidRDefault="005F0FD6">
      <w:pPr>
        <w:rPr>
          <w:sz w:val="24"/>
          <w:szCs w:val="24"/>
        </w:rPr>
        <w:sectPr w:rsidR="005F0FD6" w:rsidRPr="005F02C5">
          <w:pgSz w:w="11905" w:h="16837"/>
          <w:pgMar w:top="1300" w:right="883" w:bottom="1019" w:left="1469" w:header="720" w:footer="720" w:gutter="0"/>
          <w:cols w:space="720"/>
        </w:sectPr>
      </w:pPr>
    </w:p>
    <w:p w14:paraId="1EE13344" w14:textId="77777777" w:rsidR="005F0FD6" w:rsidRPr="005F02C5" w:rsidRDefault="0045488F" w:rsidP="00745818">
      <w:pPr>
        <w:spacing w:after="0"/>
        <w:ind w:left="523" w:firstLine="202"/>
        <w:jc w:val="center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 xml:space="preserve">о Центре образования естественно-научной и технодогической направленностей «Точка роста» на базе </w:t>
      </w:r>
      <w:r w:rsidR="005F02C5">
        <w:rPr>
          <w:rFonts w:ascii="Times New Roman" w:eastAsia="Times New Roman" w:hAnsi="Times New Roman" w:cs="Times New Roman"/>
          <w:sz w:val="24"/>
          <w:szCs w:val="24"/>
        </w:rPr>
        <w:t>МБОУ «Сетоловская СОШ»</w:t>
      </w:r>
    </w:p>
    <w:p w14:paraId="407885B4" w14:textId="77777777" w:rsidR="005F0FD6" w:rsidRPr="005F02C5" w:rsidRDefault="0045488F">
      <w:pPr>
        <w:spacing w:after="262"/>
        <w:ind w:left="5948"/>
        <w:rPr>
          <w:sz w:val="24"/>
          <w:szCs w:val="24"/>
        </w:rPr>
      </w:pPr>
      <w:r w:rsidRPr="005F02C5">
        <w:rPr>
          <w:noProof/>
          <w:sz w:val="24"/>
          <w:szCs w:val="24"/>
        </w:rPr>
        <w:drawing>
          <wp:inline distT="0" distB="0" distL="0" distR="0" wp14:anchorId="42D8010F" wp14:editId="73AD64FA">
            <wp:extent cx="673676" cy="82314"/>
            <wp:effectExtent l="0" t="0" r="0" b="0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76" cy="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E2799" w14:textId="77777777" w:rsidR="005F0FD6" w:rsidRPr="00B95680" w:rsidRDefault="0045488F">
      <w:pPr>
        <w:numPr>
          <w:ilvl w:val="0"/>
          <w:numId w:val="1"/>
        </w:numPr>
        <w:spacing w:after="0"/>
        <w:ind w:left="312" w:hanging="274"/>
        <w:rPr>
          <w:b/>
          <w:bCs/>
          <w:sz w:val="24"/>
          <w:szCs w:val="24"/>
        </w:rPr>
      </w:pPr>
      <w:r w:rsidRPr="00B9568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14:paraId="36321749" w14:textId="77777777" w:rsidR="005F0FD6" w:rsidRPr="005F02C5" w:rsidRDefault="0045488F">
      <w:pPr>
        <w:spacing w:after="4" w:line="235" w:lineRule="auto"/>
        <w:ind w:left="19" w:firstLine="734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1.1. Центр образования естественно-научной и технологической направленностей «Точка Р</w:t>
      </w:r>
      <w:r w:rsidR="005F02C5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 xml:space="preserve">» базе </w:t>
      </w:r>
      <w:r w:rsidR="005F02C5">
        <w:rPr>
          <w:rFonts w:ascii="Times New Roman" w:eastAsia="Times New Roman" w:hAnsi="Times New Roman" w:cs="Times New Roman"/>
          <w:sz w:val="24"/>
          <w:szCs w:val="24"/>
        </w:rPr>
        <w:t>МБОУ «Сетоловская СОШ»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 xml:space="preserve">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14:paraId="3AB42B47" w14:textId="77777777" w:rsidR="005F0FD6" w:rsidRPr="005F02C5" w:rsidRDefault="0045488F">
      <w:pPr>
        <w:spacing w:after="4" w:line="235" w:lineRule="auto"/>
        <w:ind w:left="19" w:firstLine="734"/>
        <w:jc w:val="both"/>
        <w:rPr>
          <w:sz w:val="24"/>
          <w:szCs w:val="24"/>
        </w:rPr>
      </w:pPr>
      <w:r w:rsidRPr="005F02C5">
        <w:rPr>
          <w:noProof/>
          <w:sz w:val="24"/>
          <w:szCs w:val="24"/>
        </w:rPr>
        <w:drawing>
          <wp:inline distT="0" distB="0" distL="0" distR="0" wp14:anchorId="5E07C46D" wp14:editId="6B07824E">
            <wp:extent cx="3048" cy="3049"/>
            <wp:effectExtent l="0" t="0" r="0" b="0"/>
            <wp:docPr id="1914" name="Picture 1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" name="Picture 19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1.2. Центр не является юридическим лицом и действует для дост</w:t>
      </w:r>
      <w:r w:rsidR="005F02C5">
        <w:rPr>
          <w:rFonts w:ascii="Times New Roman" w:eastAsia="Times New Roman" w:hAnsi="Times New Roman" w:cs="Times New Roman"/>
          <w:sz w:val="24"/>
          <w:szCs w:val="24"/>
        </w:rPr>
        <w:t>иж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 xml:space="preserve">ения уставных целей </w:t>
      </w:r>
      <w:r w:rsidR="005F02C5">
        <w:rPr>
          <w:rFonts w:ascii="Times New Roman" w:eastAsia="Times New Roman" w:hAnsi="Times New Roman" w:cs="Times New Roman"/>
          <w:sz w:val="24"/>
          <w:szCs w:val="24"/>
        </w:rPr>
        <w:t xml:space="preserve">МБОУ «Сетоловская </w:t>
      </w:r>
      <w:proofErr w:type="gramStart"/>
      <w:r w:rsidR="005F02C5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F02C5">
        <w:rPr>
          <w:rFonts w:ascii="Times New Roman" w:eastAsia="Times New Roman" w:hAnsi="Times New Roman" w:cs="Times New Roman"/>
          <w:sz w:val="24"/>
          <w:szCs w:val="24"/>
        </w:rPr>
        <w:t>далее — Учреждение), а также в целях выполнения задач и достткения показателей и результатов национального проекта «Образование».</w:t>
      </w:r>
    </w:p>
    <w:p w14:paraId="2CED21E1" w14:textId="77777777" w:rsidR="005F0FD6" w:rsidRPr="005F02C5" w:rsidRDefault="0045488F">
      <w:pPr>
        <w:spacing w:after="4" w:line="235" w:lineRule="auto"/>
        <w:ind w:left="19" w:firstLine="734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02C5"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. В своей деятельности Центр руководствуется Федеральным законом Российской Федерации от 29.12.2012 N2 273-ФЗ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</w:t>
      </w:r>
      <w:r w:rsidR="005F02C5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 xml:space="preserve"> и Брянской области, программой развития Центра на текущий год, планами работы, утвержденными учредителем и настоящим Положением.</w:t>
      </w:r>
    </w:p>
    <w:p w14:paraId="20397B79" w14:textId="77777777" w:rsidR="005F0FD6" w:rsidRPr="005F02C5" w:rsidRDefault="0045488F">
      <w:pPr>
        <w:spacing w:after="4" w:line="235" w:lineRule="auto"/>
        <w:ind w:left="19" w:firstLine="734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1 А. Центр в своей деятельности подчиняется руководителю Учреждения (директору).</w:t>
      </w:r>
    </w:p>
    <w:p w14:paraId="5842966A" w14:textId="77777777" w:rsidR="005F0FD6" w:rsidRPr="00B95680" w:rsidRDefault="0045488F">
      <w:pPr>
        <w:numPr>
          <w:ilvl w:val="0"/>
          <w:numId w:val="1"/>
        </w:numPr>
        <w:spacing w:after="0"/>
        <w:ind w:left="312" w:hanging="274"/>
        <w:rPr>
          <w:b/>
          <w:bCs/>
          <w:sz w:val="24"/>
          <w:szCs w:val="24"/>
        </w:rPr>
      </w:pPr>
      <w:r w:rsidRPr="00B9568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Цели, задачи, функции деятельности Центра</w:t>
      </w:r>
    </w:p>
    <w:p w14:paraId="0D9148F6" w14:textId="77777777" w:rsidR="005F0FD6" w:rsidRPr="005F02C5" w:rsidRDefault="0045488F">
      <w:pPr>
        <w:spacing w:after="4" w:line="235" w:lineRule="auto"/>
        <w:ind w:left="19" w:firstLine="677"/>
        <w:jc w:val="both"/>
        <w:rPr>
          <w:sz w:val="24"/>
          <w:szCs w:val="24"/>
        </w:rPr>
      </w:pPr>
      <w:r w:rsidRPr="005F02C5">
        <w:rPr>
          <w:noProof/>
          <w:sz w:val="24"/>
          <w:szCs w:val="24"/>
        </w:rPr>
        <w:drawing>
          <wp:inline distT="0" distB="0" distL="0" distR="0" wp14:anchorId="1A1EDC14" wp14:editId="2CEDBAEA">
            <wp:extent cx="9145" cy="3049"/>
            <wp:effectExtent l="0" t="0" r="0" b="0"/>
            <wp:docPr id="1915" name="Picture 1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" name="Picture 19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21.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14:paraId="19A8C0CA" w14:textId="77777777" w:rsidR="005F0FD6" w:rsidRPr="005F02C5" w:rsidRDefault="0045488F">
      <w:pPr>
        <w:spacing w:after="28" w:line="235" w:lineRule="auto"/>
        <w:ind w:left="725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22. Задачами Центра являются:</w:t>
      </w:r>
    </w:p>
    <w:p w14:paraId="79F8BA6E" w14:textId="77777777" w:rsidR="005F0FD6" w:rsidRPr="005F02C5" w:rsidRDefault="0045488F">
      <w:pPr>
        <w:spacing w:after="4" w:line="235" w:lineRule="auto"/>
        <w:ind w:left="19" w:firstLine="734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2.2.1,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14:paraId="5614FEE0" w14:textId="77777777" w:rsidR="005F0FD6" w:rsidRPr="005F02C5" w:rsidRDefault="0045488F">
      <w:pPr>
        <w:spacing w:after="4" w:line="235" w:lineRule="auto"/>
        <w:ind w:left="19" w:firstLine="734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2.2.2.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14:paraId="7E82CD62" w14:textId="77777777" w:rsidR="005F0FD6" w:rsidRPr="005F02C5" w:rsidRDefault="0045488F">
      <w:pPr>
        <w:spacing w:after="5" w:line="238" w:lineRule="auto"/>
        <w:ind w:left="-1" w:right="23" w:firstLine="715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2.2.3. вовлечение обучающихся и педагогических работников в проектную деятельность;</w:t>
      </w:r>
      <w:r w:rsidRPr="005F02C5">
        <w:rPr>
          <w:noProof/>
          <w:sz w:val="24"/>
          <w:szCs w:val="24"/>
        </w:rPr>
        <w:drawing>
          <wp:inline distT="0" distB="0" distL="0" distR="0" wp14:anchorId="37288012" wp14:editId="27C5FCF2">
            <wp:extent cx="3048" cy="3049"/>
            <wp:effectExtent l="0" t="0" r="0" b="0"/>
            <wp:docPr id="3925" name="Picture 3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" name="Picture 39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E2C06" w14:textId="77777777" w:rsidR="005F0FD6" w:rsidRPr="005F02C5" w:rsidRDefault="0045488F">
      <w:pPr>
        <w:spacing w:after="5" w:line="238" w:lineRule="auto"/>
        <w:ind w:left="-1" w:right="23" w:firstLine="715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</w:t>
      </w:r>
      <w:r w:rsidRPr="005F02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м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и в каникулярный период;</w:t>
      </w:r>
    </w:p>
    <w:p w14:paraId="69BBD318" w14:textId="77777777" w:rsidR="005F0FD6" w:rsidRPr="005F02C5" w:rsidRDefault="0045488F">
      <w:pPr>
        <w:spacing w:after="5" w:line="238" w:lineRule="auto"/>
        <w:ind w:left="-1" w:right="23" w:firstLine="715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2.2.5. повышение профессионального мастерства педагогических работ</w:t>
      </w:r>
      <w:r w:rsidR="005F02C5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ов Центра, реализующих основные и дополнительные общеобразовательные программы.</w:t>
      </w:r>
    </w:p>
    <w:p w14:paraId="659E35BB" w14:textId="77777777" w:rsidR="005F0FD6" w:rsidRPr="005F02C5" w:rsidRDefault="0045488F">
      <w:pPr>
        <w:spacing w:after="5" w:line="238" w:lineRule="auto"/>
        <w:ind w:left="-1" w:right="23" w:firstLine="715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2.3. Центр для достижения цели и выполнения задач вправе взаимодействовать с:</w:t>
      </w:r>
    </w:p>
    <w:p w14:paraId="01802400" w14:textId="77777777" w:rsidR="005F0FD6" w:rsidRPr="005F02C5" w:rsidRDefault="0045488F">
      <w:pPr>
        <w:spacing w:after="5" w:line="238" w:lineRule="auto"/>
        <w:ind w:left="-1" w:right="23" w:firstLine="14"/>
        <w:jc w:val="both"/>
        <w:rPr>
          <w:sz w:val="24"/>
          <w:szCs w:val="24"/>
        </w:rPr>
      </w:pPr>
      <w:r w:rsidRPr="005F02C5">
        <w:rPr>
          <w:noProof/>
          <w:sz w:val="24"/>
          <w:szCs w:val="24"/>
        </w:rPr>
        <w:drawing>
          <wp:inline distT="0" distB="0" distL="0" distR="0" wp14:anchorId="7185918C" wp14:editId="2C2DAC8F">
            <wp:extent cx="51821" cy="18292"/>
            <wp:effectExtent l="0" t="0" r="0" b="0"/>
            <wp:docPr id="3926" name="Picture 3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" name="Picture 39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1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2C5">
        <w:rPr>
          <w:rFonts w:ascii="Times New Roman" w:eastAsia="Times New Roman" w:hAnsi="Times New Roman" w:cs="Times New Roman"/>
          <w:sz w:val="24"/>
          <w:szCs w:val="24"/>
        </w:rPr>
        <w:t xml:space="preserve"> различными образовательными организациями в форме сетевого взаимодействия;</w:t>
      </w:r>
    </w:p>
    <w:p w14:paraId="2BF1B80B" w14:textId="77777777" w:rsidR="005F0FD6" w:rsidRPr="005F02C5" w:rsidRDefault="0045488F">
      <w:pPr>
        <w:numPr>
          <w:ilvl w:val="0"/>
          <w:numId w:val="2"/>
        </w:numPr>
        <w:spacing w:after="9" w:line="235" w:lineRule="auto"/>
        <w:ind w:right="24" w:firstLine="10"/>
        <w:rPr>
          <w:sz w:val="24"/>
          <w:szCs w:val="24"/>
        </w:rPr>
      </w:pPr>
      <w:r w:rsidRPr="005F02C5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0" wp14:anchorId="6F41B7CC" wp14:editId="473502BF">
            <wp:simplePos x="0" y="0"/>
            <wp:positionH relativeFrom="page">
              <wp:posOffset>442005</wp:posOffset>
            </wp:positionH>
            <wp:positionV relativeFrom="page">
              <wp:posOffset>777406</wp:posOffset>
            </wp:positionV>
            <wp:extent cx="24386" cy="45730"/>
            <wp:effectExtent l="0" t="0" r="0" b="0"/>
            <wp:wrapTopAndBottom/>
            <wp:docPr id="7288" name="Picture 7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" name="Picture 72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4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с иными образовательными организ</w:t>
      </w:r>
      <w:r w:rsidR="005F02C5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 xml:space="preserve">ми, на базе которых созданы центры «Точка роста»; </w:t>
      </w:r>
      <w:r w:rsidRPr="005F02C5">
        <w:rPr>
          <w:noProof/>
          <w:sz w:val="24"/>
          <w:szCs w:val="24"/>
        </w:rPr>
        <w:drawing>
          <wp:inline distT="0" distB="0" distL="0" distR="0" wp14:anchorId="57B73A1E" wp14:editId="2B3D7DD9">
            <wp:extent cx="54870" cy="18292"/>
            <wp:effectExtent l="0" t="0" r="0" b="0"/>
            <wp:docPr id="3927" name="Picture 3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" name="Picture 39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0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2C5">
        <w:rPr>
          <w:rFonts w:ascii="Times New Roman" w:eastAsia="Times New Roman" w:hAnsi="Times New Roman" w:cs="Times New Roman"/>
          <w:sz w:val="24"/>
          <w:szCs w:val="24"/>
        </w:rPr>
        <w:tab/>
        <w:t>с федеральным оператором,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</w:t>
      </w:r>
      <w:r w:rsidR="005F02C5">
        <w:rPr>
          <w:noProof/>
          <w:sz w:val="24"/>
          <w:szCs w:val="24"/>
        </w:rPr>
        <w:t xml:space="preserve">Точка 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роста», в том числе по вопросам повышения квалификации педагогических работников;</w:t>
      </w:r>
    </w:p>
    <w:p w14:paraId="732E3FA2" w14:textId="77777777" w:rsidR="005F0FD6" w:rsidRPr="005F02C5" w:rsidRDefault="0045488F">
      <w:pPr>
        <w:numPr>
          <w:ilvl w:val="0"/>
          <w:numId w:val="2"/>
        </w:numPr>
        <w:spacing w:after="5" w:line="238" w:lineRule="auto"/>
        <w:ind w:right="24" w:firstLine="10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14:paraId="504C13B0" w14:textId="77777777" w:rsidR="005F0FD6" w:rsidRPr="00B95680" w:rsidRDefault="0045488F">
      <w:pPr>
        <w:spacing w:after="0"/>
        <w:ind w:left="14"/>
        <w:rPr>
          <w:b/>
          <w:bCs/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 xml:space="preserve">З. </w:t>
      </w:r>
      <w:r w:rsidRPr="00B9568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управления Центром «Точка роста»</w:t>
      </w:r>
    </w:p>
    <w:p w14:paraId="119C237A" w14:textId="77777777" w:rsidR="005F0FD6" w:rsidRPr="005F02C5" w:rsidRDefault="0045488F">
      <w:pPr>
        <w:numPr>
          <w:ilvl w:val="1"/>
          <w:numId w:val="3"/>
        </w:numPr>
        <w:spacing w:after="5" w:line="238" w:lineRule="auto"/>
        <w:ind w:right="23" w:firstLine="715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14:paraId="2E09BF4F" w14:textId="77777777" w:rsidR="005F0FD6" w:rsidRPr="005F02C5" w:rsidRDefault="0045488F">
      <w:pPr>
        <w:numPr>
          <w:ilvl w:val="1"/>
          <w:numId w:val="3"/>
        </w:numPr>
        <w:spacing w:after="5" w:line="238" w:lineRule="auto"/>
        <w:ind w:right="23" w:firstLine="715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14:paraId="46FD182F" w14:textId="77777777" w:rsidR="005F0FD6" w:rsidRPr="005F02C5" w:rsidRDefault="0045488F">
      <w:pPr>
        <w:numPr>
          <w:ilvl w:val="1"/>
          <w:numId w:val="3"/>
        </w:numPr>
        <w:spacing w:after="5" w:line="238" w:lineRule="auto"/>
        <w:ind w:right="23" w:firstLine="715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Руководитель Центра обязан:</w:t>
      </w:r>
    </w:p>
    <w:p w14:paraId="76959EC9" w14:textId="77777777" w:rsidR="005F0FD6" w:rsidRPr="005F02C5" w:rsidRDefault="0045488F">
      <w:pPr>
        <w:spacing w:after="5" w:line="238" w:lineRule="auto"/>
        <w:ind w:left="725" w:right="23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3.3.1. осуществлять оперативное руководство Центром;</w:t>
      </w:r>
    </w:p>
    <w:p w14:paraId="64F96B72" w14:textId="77777777" w:rsidR="005F0FD6" w:rsidRPr="005F02C5" w:rsidRDefault="0045488F">
      <w:pPr>
        <w:spacing w:after="5" w:line="238" w:lineRule="auto"/>
        <w:ind w:left="-1" w:right="23" w:firstLine="715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3.32. представлять интересы Центра по доверенности в муниципальных, государственных органах региона, организациях для реализации целей и задач Це</w:t>
      </w:r>
      <w:r w:rsidR="005F02C5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5F02C5">
        <w:rPr>
          <w:rFonts w:ascii="Times New Roman" w:eastAsia="Times New Roman" w:hAnsi="Times New Roman" w:cs="Times New Roman"/>
          <w:sz w:val="24"/>
          <w:szCs w:val="24"/>
        </w:rPr>
        <w:t>ра;</w:t>
      </w:r>
    </w:p>
    <w:p w14:paraId="4F9BD9F1" w14:textId="77777777" w:rsidR="005F0FD6" w:rsidRPr="005F02C5" w:rsidRDefault="0045488F">
      <w:pPr>
        <w:spacing w:after="66" w:line="238" w:lineRule="auto"/>
        <w:ind w:left="-1" w:right="23" w:firstLine="715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3.3.3. отчитываться перед Руководителем Учреждения о результатах работы Центра;</w:t>
      </w:r>
    </w:p>
    <w:p w14:paraId="2904D11D" w14:textId="77777777" w:rsidR="005F0FD6" w:rsidRPr="005F02C5" w:rsidRDefault="0045488F">
      <w:pPr>
        <w:spacing w:after="5" w:line="238" w:lineRule="auto"/>
        <w:ind w:left="-1" w:right="23" w:firstLine="715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З. 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14:paraId="38D701DA" w14:textId="77777777" w:rsidR="005F0FD6" w:rsidRPr="005F02C5" w:rsidRDefault="0045488F">
      <w:pPr>
        <w:spacing w:after="5" w:line="238" w:lineRule="auto"/>
        <w:ind w:left="710" w:right="23"/>
        <w:jc w:val="both"/>
        <w:rPr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3.4. Руководитель Центра вправе:</w:t>
      </w:r>
    </w:p>
    <w:p w14:paraId="2B6EEA81" w14:textId="77777777" w:rsidR="005F0FD6" w:rsidRDefault="0045488F">
      <w:pPr>
        <w:spacing w:after="5" w:line="238" w:lineRule="auto"/>
        <w:ind w:left="-1" w:right="23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2C5">
        <w:rPr>
          <w:rFonts w:ascii="Times New Roman" w:eastAsia="Times New Roman" w:hAnsi="Times New Roman" w:cs="Times New Roman"/>
          <w:sz w:val="24"/>
          <w:szCs w:val="24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14:paraId="59271654" w14:textId="77777777" w:rsidR="005F02C5" w:rsidRPr="00B95680" w:rsidRDefault="005F02C5" w:rsidP="005F02C5">
      <w:pPr>
        <w:pStyle w:val="a3"/>
        <w:numPr>
          <w:ilvl w:val="2"/>
          <w:numId w:val="7"/>
        </w:numPr>
        <w:spacing w:after="14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80">
        <w:rPr>
          <w:rFonts w:ascii="Times New Roman" w:hAnsi="Times New Roman" w:cs="Times New Roman"/>
          <w:sz w:val="24"/>
          <w:szCs w:val="24"/>
        </w:rPr>
        <w:t xml:space="preserve"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14:paraId="4B906896" w14:textId="77777777" w:rsidR="005F02C5" w:rsidRPr="00B95680" w:rsidRDefault="00B95680" w:rsidP="00B95680">
      <w:pPr>
        <w:spacing w:after="14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80">
        <w:rPr>
          <w:rFonts w:ascii="Times New Roman" w:hAnsi="Times New Roman" w:cs="Times New Roman"/>
          <w:sz w:val="24"/>
          <w:szCs w:val="24"/>
        </w:rPr>
        <w:t>3.4.</w:t>
      </w:r>
      <w:proofErr w:type="gramStart"/>
      <w:r w:rsidRPr="00B95680">
        <w:rPr>
          <w:rFonts w:ascii="Times New Roman" w:hAnsi="Times New Roman" w:cs="Times New Roman"/>
          <w:sz w:val="24"/>
          <w:szCs w:val="24"/>
        </w:rPr>
        <w:t>3.</w:t>
      </w:r>
      <w:r w:rsidR="005F02C5" w:rsidRPr="00B95680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="005F02C5" w:rsidRPr="00B95680">
        <w:rPr>
          <w:rFonts w:ascii="Times New Roman" w:hAnsi="Times New Roman" w:cs="Times New Roman"/>
          <w:sz w:val="24"/>
          <w:szCs w:val="24"/>
        </w:rPr>
        <w:t xml:space="preserve">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14:paraId="7E0914AF" w14:textId="77777777" w:rsidR="005F02C5" w:rsidRPr="00B95680" w:rsidRDefault="00B95680" w:rsidP="00B95680">
      <w:pPr>
        <w:ind w:left="420"/>
        <w:rPr>
          <w:rFonts w:ascii="Times New Roman" w:hAnsi="Times New Roman" w:cs="Times New Roman"/>
          <w:sz w:val="24"/>
          <w:szCs w:val="24"/>
        </w:rPr>
      </w:pPr>
      <w:r w:rsidRPr="00B95680">
        <w:rPr>
          <w:rFonts w:ascii="Times New Roman" w:hAnsi="Times New Roman" w:cs="Times New Roman"/>
          <w:sz w:val="24"/>
          <w:szCs w:val="24"/>
        </w:rPr>
        <w:t>3.4.</w:t>
      </w:r>
      <w:proofErr w:type="gramStart"/>
      <w:r w:rsidRPr="00B95680">
        <w:rPr>
          <w:rFonts w:ascii="Times New Roman" w:hAnsi="Times New Roman" w:cs="Times New Roman"/>
          <w:sz w:val="24"/>
          <w:szCs w:val="24"/>
        </w:rPr>
        <w:t>4.</w:t>
      </w:r>
      <w:r w:rsidR="005F02C5" w:rsidRPr="00B9568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F02C5" w:rsidRPr="00B95680">
        <w:rPr>
          <w:rFonts w:ascii="Times New Roman" w:hAnsi="Times New Roman" w:cs="Times New Roman"/>
          <w:sz w:val="24"/>
          <w:szCs w:val="24"/>
        </w:rPr>
        <w:t xml:space="preserve"> согласованию с руководителем Учреждения осуществлять организацию и проведение мероприятий по профилю направлений деятельности  </w:t>
      </w:r>
      <w:r w:rsidRPr="00B95680">
        <w:rPr>
          <w:rFonts w:ascii="Times New Roman" w:hAnsi="Times New Roman" w:cs="Times New Roman"/>
          <w:sz w:val="24"/>
          <w:szCs w:val="24"/>
        </w:rPr>
        <w:t xml:space="preserve">Центра; </w:t>
      </w:r>
    </w:p>
    <w:p w14:paraId="3D6B87BE" w14:textId="77777777" w:rsidR="005F02C5" w:rsidRPr="00B95680" w:rsidRDefault="00B95680" w:rsidP="00B95680">
      <w:pPr>
        <w:spacing w:after="14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80">
        <w:rPr>
          <w:rFonts w:ascii="Times New Roman" w:hAnsi="Times New Roman" w:cs="Times New Roman"/>
          <w:sz w:val="24"/>
          <w:szCs w:val="24"/>
        </w:rPr>
        <w:t>3.4.</w:t>
      </w:r>
      <w:proofErr w:type="gramStart"/>
      <w:r w:rsidRPr="00B95680">
        <w:rPr>
          <w:rFonts w:ascii="Times New Roman" w:hAnsi="Times New Roman" w:cs="Times New Roman"/>
          <w:sz w:val="24"/>
          <w:szCs w:val="24"/>
        </w:rPr>
        <w:t>5.</w:t>
      </w:r>
      <w:r w:rsidR="005F02C5" w:rsidRPr="00B95680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="005F02C5" w:rsidRPr="00B95680">
        <w:rPr>
          <w:rFonts w:ascii="Times New Roman" w:hAnsi="Times New Roman" w:cs="Times New Roman"/>
          <w:sz w:val="24"/>
          <w:szCs w:val="24"/>
        </w:rPr>
        <w:t xml:space="preserve">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14:paraId="61435BC3" w14:textId="77777777" w:rsidR="005F02C5" w:rsidRPr="00B95680" w:rsidRDefault="005F02C5" w:rsidP="005F02C5">
      <w:pPr>
        <w:ind w:left="-15"/>
        <w:rPr>
          <w:rFonts w:ascii="Times New Roman" w:hAnsi="Times New Roman" w:cs="Times New Roman"/>
          <w:b/>
          <w:bCs/>
          <w:sz w:val="24"/>
          <w:szCs w:val="24"/>
        </w:rPr>
      </w:pPr>
      <w:r w:rsidRPr="00B95680">
        <w:rPr>
          <w:rFonts w:ascii="Times New Roman" w:hAnsi="Times New Roman" w:cs="Times New Roman"/>
          <w:b/>
          <w:bCs/>
          <w:sz w:val="24"/>
          <w:szCs w:val="24"/>
        </w:rPr>
        <w:t xml:space="preserve">4. Показатели эффективности деятельности Центра. </w:t>
      </w:r>
    </w:p>
    <w:p w14:paraId="70243C93" w14:textId="77777777" w:rsidR="005F02C5" w:rsidRPr="00B95680" w:rsidRDefault="005F02C5" w:rsidP="005F02C5">
      <w:pPr>
        <w:ind w:left="-15"/>
        <w:rPr>
          <w:rFonts w:ascii="Times New Roman" w:hAnsi="Times New Roman" w:cs="Times New Roman"/>
          <w:sz w:val="24"/>
          <w:szCs w:val="24"/>
        </w:rPr>
      </w:pPr>
      <w:r w:rsidRPr="00B95680">
        <w:rPr>
          <w:rFonts w:ascii="Times New Roman" w:hAnsi="Times New Roman" w:cs="Times New Roman"/>
          <w:sz w:val="24"/>
          <w:szCs w:val="24"/>
        </w:rPr>
        <w:t xml:space="preserve">4.1. Показателями эффективности деятельности Центра является: </w:t>
      </w:r>
    </w:p>
    <w:p w14:paraId="3934D375" w14:textId="77777777" w:rsidR="005F02C5" w:rsidRPr="00B95680" w:rsidRDefault="005F02C5" w:rsidP="005F02C5">
      <w:pPr>
        <w:numPr>
          <w:ilvl w:val="0"/>
          <w:numId w:val="6"/>
        </w:numPr>
        <w:spacing w:after="14" w:line="290" w:lineRule="auto"/>
        <w:ind w:right="-12" w:hanging="10"/>
        <w:rPr>
          <w:rFonts w:ascii="Times New Roman" w:hAnsi="Times New Roman" w:cs="Times New Roman"/>
          <w:sz w:val="24"/>
          <w:szCs w:val="24"/>
        </w:rPr>
      </w:pPr>
      <w:r w:rsidRPr="00B95680">
        <w:rPr>
          <w:rFonts w:ascii="Times New Roman" w:hAnsi="Times New Roman" w:cs="Times New Roman"/>
          <w:sz w:val="24"/>
          <w:szCs w:val="24"/>
        </w:rPr>
        <w:t xml:space="preserve">охват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«Информатика», «Естественно-научные предметы»; </w:t>
      </w:r>
    </w:p>
    <w:p w14:paraId="3AA0F351" w14:textId="77777777" w:rsidR="005F02C5" w:rsidRPr="00B95680" w:rsidRDefault="005F02C5" w:rsidP="005F02C5">
      <w:pPr>
        <w:numPr>
          <w:ilvl w:val="0"/>
          <w:numId w:val="6"/>
        </w:numPr>
        <w:spacing w:after="10" w:line="274" w:lineRule="auto"/>
        <w:ind w:right="-12" w:hanging="10"/>
        <w:rPr>
          <w:rFonts w:ascii="Times New Roman" w:hAnsi="Times New Roman" w:cs="Times New Roman"/>
          <w:sz w:val="24"/>
          <w:szCs w:val="24"/>
        </w:rPr>
      </w:pPr>
      <w:r w:rsidRPr="00B95680">
        <w:rPr>
          <w:rFonts w:ascii="Times New Roman" w:hAnsi="Times New Roman" w:cs="Times New Roman"/>
          <w:sz w:val="24"/>
          <w:szCs w:val="24"/>
        </w:rPr>
        <w:t xml:space="preserve">не менее 70% охвата от общего контингента обучающихся в образовательной организации </w:t>
      </w:r>
      <w:r w:rsidRPr="00B95680">
        <w:rPr>
          <w:rFonts w:ascii="Times New Roman" w:hAnsi="Times New Roman" w:cs="Times New Roman"/>
          <w:sz w:val="24"/>
          <w:szCs w:val="24"/>
        </w:rPr>
        <w:tab/>
        <w:t xml:space="preserve">дополнительными </w:t>
      </w:r>
      <w:r w:rsidRPr="00B95680">
        <w:rPr>
          <w:rFonts w:ascii="Times New Roman" w:hAnsi="Times New Roman" w:cs="Times New Roman"/>
          <w:sz w:val="24"/>
          <w:szCs w:val="24"/>
        </w:rPr>
        <w:tab/>
        <w:t xml:space="preserve">общеобразовательными </w:t>
      </w:r>
      <w:r w:rsidRPr="00B95680">
        <w:rPr>
          <w:rFonts w:ascii="Times New Roman" w:hAnsi="Times New Roman" w:cs="Times New Roman"/>
          <w:sz w:val="24"/>
          <w:szCs w:val="24"/>
        </w:rPr>
        <w:tab/>
        <w:t xml:space="preserve">программами цифрового, естественно-научного, технического и профилей во внеурочное время, в том числе с использованием дистанционных форм обучения и сетевого партнерства; </w:t>
      </w:r>
    </w:p>
    <w:p w14:paraId="4BA32CA9" w14:textId="77777777" w:rsidR="005F02C5" w:rsidRPr="00B95680" w:rsidRDefault="005F02C5" w:rsidP="005F02C5">
      <w:pPr>
        <w:numPr>
          <w:ilvl w:val="0"/>
          <w:numId w:val="6"/>
        </w:numPr>
        <w:spacing w:after="10" w:line="274" w:lineRule="auto"/>
        <w:ind w:right="-12" w:hanging="10"/>
        <w:rPr>
          <w:rFonts w:ascii="Times New Roman" w:hAnsi="Times New Roman" w:cs="Times New Roman"/>
          <w:sz w:val="24"/>
          <w:szCs w:val="24"/>
        </w:rPr>
      </w:pPr>
      <w:r w:rsidRPr="00B95680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инфраструктуры Центра во внеурочное время как общественного пространства </w:t>
      </w:r>
      <w:r w:rsidRPr="00B95680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B95680">
        <w:rPr>
          <w:rFonts w:ascii="Times New Roman" w:hAnsi="Times New Roman" w:cs="Times New Roman"/>
          <w:sz w:val="24"/>
          <w:szCs w:val="24"/>
        </w:rPr>
        <w:tab/>
        <w:t xml:space="preserve">развития </w:t>
      </w:r>
      <w:r w:rsidRPr="00B95680">
        <w:rPr>
          <w:rFonts w:ascii="Times New Roman" w:hAnsi="Times New Roman" w:cs="Times New Roman"/>
          <w:sz w:val="24"/>
          <w:szCs w:val="24"/>
        </w:rPr>
        <w:tab/>
        <w:t xml:space="preserve">общекультурных </w:t>
      </w:r>
      <w:r w:rsidRPr="00B95680">
        <w:rPr>
          <w:rFonts w:ascii="Times New Roman" w:hAnsi="Times New Roman" w:cs="Times New Roman"/>
          <w:sz w:val="24"/>
          <w:szCs w:val="24"/>
        </w:rPr>
        <w:tab/>
        <w:t xml:space="preserve">компетенций </w:t>
      </w:r>
      <w:r w:rsidRPr="00B9568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B95680">
        <w:rPr>
          <w:rFonts w:ascii="Times New Roman" w:hAnsi="Times New Roman" w:cs="Times New Roman"/>
          <w:sz w:val="24"/>
          <w:szCs w:val="24"/>
        </w:rPr>
        <w:tab/>
        <w:t xml:space="preserve">цифровой грамотности населения, проектной деятельности, творческой, социальной самореализации детей, педагогов, родительской общественности. </w:t>
      </w:r>
    </w:p>
    <w:p w14:paraId="4DF53F1D" w14:textId="77777777" w:rsidR="005F02C5" w:rsidRPr="00B95680" w:rsidRDefault="005F02C5" w:rsidP="005F02C5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54830EB4" w14:textId="77777777" w:rsidR="005F02C5" w:rsidRPr="005F02C5" w:rsidRDefault="005F02C5">
      <w:pPr>
        <w:spacing w:after="5" w:line="238" w:lineRule="auto"/>
        <w:ind w:left="-1" w:right="23" w:firstLine="715"/>
        <w:jc w:val="both"/>
        <w:rPr>
          <w:sz w:val="24"/>
          <w:szCs w:val="24"/>
        </w:rPr>
      </w:pPr>
    </w:p>
    <w:sectPr w:rsidR="005F02C5" w:rsidRPr="005F02C5" w:rsidSect="001118F2">
      <w:type w:val="continuous"/>
      <w:pgSz w:w="11905" w:h="16837"/>
      <w:pgMar w:top="1231" w:right="845" w:bottom="1019" w:left="16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908" o:spid="_x0000_i1026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39704019"/>
    <w:multiLevelType w:val="hybridMultilevel"/>
    <w:tmpl w:val="92925022"/>
    <w:lvl w:ilvl="0" w:tplc="A6A8079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398E49E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388D1DE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F2889DC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BC86674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BFAE4A8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7AA97AC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B3CFE7E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2E2B87A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384CAA"/>
    <w:multiLevelType w:val="multilevel"/>
    <w:tmpl w:val="CF548A2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401455"/>
    <w:multiLevelType w:val="hybridMultilevel"/>
    <w:tmpl w:val="6DBC5E88"/>
    <w:lvl w:ilvl="0" w:tplc="040469B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63A0162">
      <w:start w:val="1"/>
      <w:numFmt w:val="lowerLetter"/>
      <w:lvlText w:val="%2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29291B6">
      <w:start w:val="1"/>
      <w:numFmt w:val="lowerRoman"/>
      <w:lvlText w:val="%3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188F20">
      <w:start w:val="1"/>
      <w:numFmt w:val="decimal"/>
      <w:lvlText w:val="%4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9C6DB54">
      <w:start w:val="1"/>
      <w:numFmt w:val="lowerLetter"/>
      <w:lvlText w:val="%5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6DC8A74">
      <w:start w:val="1"/>
      <w:numFmt w:val="lowerRoman"/>
      <w:lvlText w:val="%6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E9C338A">
      <w:start w:val="1"/>
      <w:numFmt w:val="decimal"/>
      <w:lvlText w:val="%7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FB070A8">
      <w:start w:val="1"/>
      <w:numFmt w:val="lowerLetter"/>
      <w:lvlText w:val="%8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C52F6BE">
      <w:start w:val="1"/>
      <w:numFmt w:val="lowerRoman"/>
      <w:lvlText w:val="%9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1D6E2C"/>
    <w:multiLevelType w:val="hybridMultilevel"/>
    <w:tmpl w:val="D202207C"/>
    <w:lvl w:ilvl="0" w:tplc="97CA9B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5231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83D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E4E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E76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61B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406D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92CA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46A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34562F"/>
    <w:multiLevelType w:val="multilevel"/>
    <w:tmpl w:val="FF027B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CA0725"/>
    <w:multiLevelType w:val="hybridMultilevel"/>
    <w:tmpl w:val="83B2BC62"/>
    <w:lvl w:ilvl="0" w:tplc="AE1E41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ACA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22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65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106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9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567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E6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04A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9B60E56"/>
    <w:multiLevelType w:val="multilevel"/>
    <w:tmpl w:val="667AD040"/>
    <w:lvl w:ilvl="0">
      <w:start w:val="3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FD6"/>
    <w:rsid w:val="001118F2"/>
    <w:rsid w:val="0045488F"/>
    <w:rsid w:val="0052562A"/>
    <w:rsid w:val="005F02C5"/>
    <w:rsid w:val="005F0FD6"/>
    <w:rsid w:val="00745818"/>
    <w:rsid w:val="007F09CD"/>
    <w:rsid w:val="009973CE"/>
    <w:rsid w:val="00B95680"/>
    <w:rsid w:val="00C839C5"/>
    <w:rsid w:val="00D7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015E63"/>
  <w15:docId w15:val="{5EA33DE8-DE46-4C22-922C-FD594D0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8F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21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2022-01-10T06:10:00Z</cp:lastPrinted>
  <dcterms:created xsi:type="dcterms:W3CDTF">2022-01-07T08:05:00Z</dcterms:created>
  <dcterms:modified xsi:type="dcterms:W3CDTF">2022-01-18T16:00:00Z</dcterms:modified>
</cp:coreProperties>
</file>