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6142" w14:textId="0F2DC1AB" w:rsidR="00FA76C7" w:rsidRDefault="005D2C8F">
      <w:r>
        <w:rPr>
          <w:rFonts w:ascii="Arial" w:hAnsi="Arial" w:cs="Arial"/>
          <w:color w:val="333333"/>
          <w:shd w:val="clear" w:color="auto" w:fill="FFFFFF"/>
        </w:rPr>
        <w:t>Основными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направлениями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медиацентра</w:t>
      </w:r>
      <w:r>
        <w:rPr>
          <w:rFonts w:ascii="Arial" w:hAnsi="Arial" w:cs="Arial"/>
          <w:color w:val="333333"/>
          <w:shd w:val="clear" w:color="auto" w:fill="FFFFFF"/>
        </w:rPr>
        <w:t> могут стать: Выпуск печатного издания. Фотосопровождение проводимых мероприятий, создание летописи школьной жизни. Обеспечение регулярного вещания теле - и радиостудии Реализация медиапроектов. Проведение выездных мероприятий, творческих мастерских (кинопедагогика, медиакритика). Участие в региональных и всероссийских конкурсах детской прессы. Сотрудничество с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медиацентрами</w:t>
      </w:r>
      <w:r>
        <w:rPr>
          <w:rFonts w:ascii="Arial" w:hAnsi="Arial" w:cs="Arial"/>
          <w:color w:val="333333"/>
          <w:shd w:val="clear" w:color="auto" w:fill="FFFFFF"/>
        </w:rPr>
        <w:t>, обмен информацией и опытом.</w:t>
      </w:r>
    </w:p>
    <w:sectPr w:rsidR="00FA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8F"/>
    <w:rsid w:val="005D2C8F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53EA"/>
  <w15:chartTrackingRefBased/>
  <w15:docId w15:val="{AAA68B3F-EF3A-4312-BD41-344347FC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1</cp:revision>
  <dcterms:created xsi:type="dcterms:W3CDTF">2023-11-25T06:29:00Z</dcterms:created>
  <dcterms:modified xsi:type="dcterms:W3CDTF">2023-11-25T06:30:00Z</dcterms:modified>
</cp:coreProperties>
</file>