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FF1B1" w14:textId="77777777" w:rsidR="00BA4BFF" w:rsidRPr="00BA4BFF" w:rsidRDefault="00BA4BFF" w:rsidP="00BA4BF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70C0"/>
          <w:sz w:val="32"/>
          <w:szCs w:val="32"/>
        </w:rPr>
      </w:pPr>
      <w:r w:rsidRPr="00BA4BFF">
        <w:rPr>
          <w:b/>
          <w:bCs/>
          <w:color w:val="0070C0"/>
          <w:sz w:val="32"/>
          <w:szCs w:val="32"/>
        </w:rPr>
        <w:t>Нормативно-правовые документы</w:t>
      </w:r>
    </w:p>
    <w:p w14:paraId="4FC3ABD8" w14:textId="1760EDE5" w:rsidR="00BA4BFF" w:rsidRPr="00BA4BFF" w:rsidRDefault="00BA4BFF" w:rsidP="00BA4BFF">
      <w:pPr>
        <w:pStyle w:val="a3"/>
        <w:shd w:val="clear" w:color="auto" w:fill="FFFFFF"/>
        <w:spacing w:before="0" w:beforeAutospacing="0" w:after="150" w:afterAutospacing="0"/>
        <w:rPr>
          <w:rFonts w:ascii="Arial Black" w:hAnsi="Arial Black"/>
          <w:sz w:val="21"/>
          <w:szCs w:val="21"/>
        </w:rPr>
      </w:pPr>
      <w:hyperlink r:id="rId4" w:tgtFrame="_blank" w:history="1">
        <w:r w:rsidRPr="00BA4BFF">
          <w:rPr>
            <w:sz w:val="28"/>
            <w:szCs w:val="28"/>
          </w:rPr>
          <w:br/>
        </w:r>
        <w:r w:rsidRPr="00BA4BFF">
          <w:rPr>
            <w:rStyle w:val="a4"/>
            <w:rFonts w:eastAsia="Arial"/>
            <w:color w:val="auto"/>
            <w:sz w:val="28"/>
            <w:szCs w:val="28"/>
          </w:rPr>
          <w:t xml:space="preserve"> Федеральный закон "О благотворительной деятельности </w:t>
        </w:r>
        <w:proofErr w:type="gramStart"/>
        <w:r w:rsidRPr="00BA4BFF">
          <w:rPr>
            <w:rStyle w:val="a4"/>
            <w:rFonts w:eastAsia="Arial"/>
            <w:color w:val="auto"/>
            <w:sz w:val="28"/>
            <w:szCs w:val="28"/>
          </w:rPr>
          <w:t>и  добровольчестве</w:t>
        </w:r>
        <w:proofErr w:type="gramEnd"/>
        <w:r w:rsidRPr="00BA4BFF">
          <w:rPr>
            <w:rStyle w:val="a4"/>
            <w:rFonts w:eastAsia="Arial"/>
            <w:color w:val="auto"/>
            <w:sz w:val="28"/>
            <w:szCs w:val="28"/>
          </w:rPr>
          <w:t xml:space="preserve"> (волонтерстве)" .</w:t>
        </w:r>
      </w:hyperlink>
    </w:p>
    <w:p w14:paraId="20A46A1E" w14:textId="7C931E43" w:rsidR="00BA4BFF" w:rsidRPr="00BA4BFF" w:rsidRDefault="00BA4BFF" w:rsidP="00BA4BFF">
      <w:pPr>
        <w:pStyle w:val="a3"/>
        <w:shd w:val="clear" w:color="auto" w:fill="FFFFFF"/>
        <w:spacing w:before="0" w:beforeAutospacing="0" w:after="150" w:afterAutospacing="0"/>
        <w:rPr>
          <w:rFonts w:ascii="Arial Black" w:hAnsi="Arial Black"/>
          <w:sz w:val="21"/>
          <w:szCs w:val="21"/>
        </w:rPr>
      </w:pPr>
      <w:hyperlink r:id="rId5" w:tgtFrame="_blank" w:history="1">
        <w:r w:rsidRPr="00BA4BFF">
          <w:rPr>
            <w:rStyle w:val="a4"/>
            <w:rFonts w:eastAsia="Arial"/>
            <w:color w:val="auto"/>
            <w:sz w:val="28"/>
            <w:szCs w:val="28"/>
          </w:rPr>
          <w:t xml:space="preserve">Концепция развития добровольчества (волонтерства) в Российской Федерации до 2025 </w:t>
        </w:r>
        <w:proofErr w:type="gramStart"/>
        <w:r w:rsidRPr="00BA4BFF">
          <w:rPr>
            <w:rStyle w:val="a4"/>
            <w:rFonts w:eastAsia="Arial"/>
            <w:color w:val="auto"/>
            <w:sz w:val="28"/>
            <w:szCs w:val="28"/>
          </w:rPr>
          <w:t>года .</w:t>
        </w:r>
        <w:proofErr w:type="gramEnd"/>
      </w:hyperlink>
    </w:p>
    <w:p w14:paraId="603325BA" w14:textId="32FCF9C2" w:rsidR="00BA4BFF" w:rsidRPr="00BA4BFF" w:rsidRDefault="00BA4BFF" w:rsidP="00BA4BFF">
      <w:pPr>
        <w:pStyle w:val="a3"/>
        <w:shd w:val="clear" w:color="auto" w:fill="FFFFFF"/>
        <w:spacing w:before="0" w:beforeAutospacing="0" w:after="150" w:afterAutospacing="0"/>
        <w:rPr>
          <w:rFonts w:ascii="Arial Black" w:hAnsi="Arial Black"/>
          <w:sz w:val="21"/>
          <w:szCs w:val="21"/>
        </w:rPr>
      </w:pPr>
      <w:hyperlink r:id="rId6" w:tgtFrame="_blank" w:history="1">
        <w:r w:rsidRPr="00BA4BFF">
          <w:rPr>
            <w:rStyle w:val="a4"/>
            <w:rFonts w:eastAsia="Arial"/>
            <w:color w:val="auto"/>
            <w:sz w:val="28"/>
            <w:szCs w:val="28"/>
          </w:rPr>
          <w:t> Федеральный закон "О государственной поддержке молодежных и детских общественных объединений</w:t>
        </w:r>
        <w:proofErr w:type="gramStart"/>
        <w:r w:rsidRPr="00BA4BFF">
          <w:rPr>
            <w:rStyle w:val="a4"/>
            <w:rFonts w:eastAsia="Arial"/>
            <w:color w:val="auto"/>
            <w:sz w:val="28"/>
            <w:szCs w:val="28"/>
          </w:rPr>
          <w:t>" .</w:t>
        </w:r>
        <w:proofErr w:type="gramEnd"/>
      </w:hyperlink>
    </w:p>
    <w:p w14:paraId="305B729C" w14:textId="77777777" w:rsidR="00BA4BFF" w:rsidRDefault="00BA4BFF" w:rsidP="00BA4BFF">
      <w:pPr>
        <w:pStyle w:val="2"/>
        <w:shd w:val="clear" w:color="auto" w:fill="FFFFFF"/>
        <w:spacing w:after="255" w:line="300" w:lineRule="atLeast"/>
        <w:jc w:val="left"/>
        <w:rPr>
          <w:b w:val="0"/>
          <w:bCs/>
          <w:color w:val="auto"/>
          <w:szCs w:val="28"/>
          <w:lang w:val="ru-RU"/>
        </w:rPr>
      </w:pPr>
      <w:r w:rsidRPr="00BA4BFF">
        <w:rPr>
          <w:b w:val="0"/>
          <w:bCs/>
          <w:color w:val="auto"/>
          <w:szCs w:val="28"/>
          <w:lang w:val="ru-RU"/>
        </w:rPr>
        <w:t>Распоряжение Правительства РФ от 27 декабря 2018 г. №</w:t>
      </w:r>
      <w:r w:rsidRPr="00BA4BFF">
        <w:rPr>
          <w:b w:val="0"/>
          <w:bCs/>
          <w:color w:val="auto"/>
          <w:szCs w:val="28"/>
        </w:rPr>
        <w:t> </w:t>
      </w:r>
      <w:r w:rsidRPr="00BA4BFF">
        <w:rPr>
          <w:b w:val="0"/>
          <w:bCs/>
          <w:color w:val="auto"/>
          <w:szCs w:val="28"/>
          <w:lang w:val="ru-RU"/>
        </w:rPr>
        <w:t>2950-</w:t>
      </w:r>
      <w:proofErr w:type="gramStart"/>
      <w:r w:rsidRPr="00BA4BFF">
        <w:rPr>
          <w:b w:val="0"/>
          <w:bCs/>
          <w:color w:val="auto"/>
          <w:szCs w:val="28"/>
          <w:lang w:val="ru-RU"/>
        </w:rPr>
        <w:t>р Об</w:t>
      </w:r>
      <w:proofErr w:type="gramEnd"/>
      <w:r w:rsidRPr="00BA4BFF">
        <w:rPr>
          <w:b w:val="0"/>
          <w:bCs/>
          <w:color w:val="auto"/>
          <w:szCs w:val="28"/>
          <w:lang w:val="ru-RU"/>
        </w:rPr>
        <w:t xml:space="preserve"> утверждении Концепции развития добровольчества (волонтерства) в РФ до 2025 г.</w:t>
      </w:r>
    </w:p>
    <w:p w14:paraId="704F4E66" w14:textId="0CA4FBC5" w:rsidR="00BA4BFF" w:rsidRPr="00BA4BFF" w:rsidRDefault="00BA4BFF" w:rsidP="00BA4BFF">
      <w:pPr>
        <w:pStyle w:val="2"/>
        <w:shd w:val="clear" w:color="auto" w:fill="FFFFFF"/>
        <w:spacing w:after="255" w:line="300" w:lineRule="atLeast"/>
        <w:jc w:val="left"/>
        <w:rPr>
          <w:b w:val="0"/>
          <w:bCs/>
          <w:color w:val="auto"/>
          <w:szCs w:val="28"/>
          <w:lang w:val="ru-RU"/>
        </w:rPr>
      </w:pPr>
      <w:r w:rsidRPr="00BA4BFF">
        <w:rPr>
          <w:b w:val="0"/>
          <w:bCs/>
          <w:color w:val="auto"/>
          <w:szCs w:val="28"/>
          <w:lang w:val="ru-RU"/>
        </w:rPr>
        <w:t xml:space="preserve">Приказ </w:t>
      </w:r>
      <w:proofErr w:type="spellStart"/>
      <w:r w:rsidRPr="00BA4BFF">
        <w:rPr>
          <w:b w:val="0"/>
          <w:bCs/>
          <w:color w:val="auto"/>
          <w:szCs w:val="28"/>
          <w:lang w:val="ru-RU"/>
        </w:rPr>
        <w:t>Минпросвещения</w:t>
      </w:r>
      <w:proofErr w:type="spellEnd"/>
      <w:r w:rsidRPr="00BA4BFF">
        <w:rPr>
          <w:b w:val="0"/>
          <w:bCs/>
          <w:color w:val="auto"/>
          <w:szCs w:val="28"/>
          <w:lang w:val="ru-RU"/>
        </w:rPr>
        <w:t xml:space="preserve"> России от 07.12.2021 </w:t>
      </w:r>
      <w:r w:rsidRPr="00BA4BFF">
        <w:rPr>
          <w:b w:val="0"/>
          <w:bCs/>
          <w:color w:val="auto"/>
          <w:szCs w:val="28"/>
        </w:rPr>
        <w:t>N</w:t>
      </w:r>
      <w:r w:rsidRPr="00BA4BFF">
        <w:rPr>
          <w:b w:val="0"/>
          <w:bCs/>
          <w:color w:val="auto"/>
          <w:szCs w:val="28"/>
          <w:lang w:val="ru-RU"/>
        </w:rPr>
        <w:t xml:space="preserve"> 900 Об утверждении Порядка взаимодействия Министерства просвещения Российской Федерации, подведомственных ему государственных учреждений с организаторами добровольческой (волонтерской) деятельности, добровольческими (волонтерскими) организациями в сфере содействия в оказании социальных услуг в организациях для детей-сирот и детей, оставшихся без попечения родителей,</w:t>
      </w:r>
    </w:p>
    <w:p w14:paraId="3BEBCB00" w14:textId="77777777" w:rsidR="00BA4BFF" w:rsidRDefault="00BA4BFF" w:rsidP="00BA4BF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70C0"/>
          <w:sz w:val="28"/>
          <w:szCs w:val="28"/>
        </w:rPr>
      </w:pPr>
      <w:r w:rsidRPr="00BA4BFF">
        <w:rPr>
          <w:b/>
          <w:bCs/>
          <w:color w:val="0070C0"/>
          <w:sz w:val="28"/>
          <w:szCs w:val="28"/>
        </w:rPr>
        <w:t xml:space="preserve">Методические рекомендации по развитию </w:t>
      </w:r>
    </w:p>
    <w:p w14:paraId="333374E4" w14:textId="6DC1B93A" w:rsidR="00BA4BFF" w:rsidRPr="00BA4BFF" w:rsidRDefault="00BA4BFF" w:rsidP="00BA4BF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70C0"/>
          <w:sz w:val="28"/>
          <w:szCs w:val="28"/>
        </w:rPr>
      </w:pPr>
      <w:proofErr w:type="spellStart"/>
      <w:r w:rsidRPr="00BA4BFF">
        <w:rPr>
          <w:b/>
          <w:bCs/>
          <w:color w:val="0070C0"/>
          <w:sz w:val="28"/>
          <w:szCs w:val="28"/>
        </w:rPr>
        <w:t>добровольничества</w:t>
      </w:r>
      <w:proofErr w:type="spellEnd"/>
      <w:r w:rsidRPr="00BA4BFF">
        <w:rPr>
          <w:b/>
          <w:bCs/>
          <w:color w:val="0070C0"/>
          <w:sz w:val="28"/>
          <w:szCs w:val="28"/>
        </w:rPr>
        <w:t xml:space="preserve"> (</w:t>
      </w:r>
      <w:proofErr w:type="spellStart"/>
      <w:r w:rsidRPr="00BA4BFF">
        <w:rPr>
          <w:b/>
          <w:bCs/>
          <w:color w:val="0070C0"/>
          <w:sz w:val="28"/>
          <w:szCs w:val="28"/>
        </w:rPr>
        <w:t>волонтёрства</w:t>
      </w:r>
      <w:proofErr w:type="spellEnd"/>
      <w:r w:rsidRPr="00BA4BFF">
        <w:rPr>
          <w:b/>
          <w:bCs/>
          <w:color w:val="0070C0"/>
          <w:sz w:val="28"/>
          <w:szCs w:val="28"/>
        </w:rPr>
        <w:t>)</w:t>
      </w:r>
    </w:p>
    <w:p w14:paraId="0F4DBD61" w14:textId="77777777" w:rsidR="00BA4BFF" w:rsidRDefault="00BA4BFF" w:rsidP="00BA4BFF">
      <w:pPr>
        <w:pStyle w:val="a3"/>
        <w:shd w:val="clear" w:color="auto" w:fill="FFFFFF"/>
        <w:spacing w:before="0" w:beforeAutospacing="0" w:after="150" w:afterAutospacing="0"/>
        <w:rPr>
          <w:rFonts w:ascii="Arial Black" w:hAnsi="Arial Black"/>
          <w:sz w:val="21"/>
          <w:szCs w:val="21"/>
        </w:rPr>
      </w:pPr>
    </w:p>
    <w:p w14:paraId="6A4831FF" w14:textId="77777777" w:rsidR="00BA4BFF" w:rsidRPr="00BA4BFF" w:rsidRDefault="00BA4BFF" w:rsidP="00BA4BFF">
      <w:pPr>
        <w:pStyle w:val="a3"/>
        <w:shd w:val="clear" w:color="auto" w:fill="FFFFFF"/>
        <w:spacing w:before="0" w:beforeAutospacing="0" w:after="150" w:afterAutospacing="0"/>
        <w:rPr>
          <w:rFonts w:ascii="Arial Black" w:hAnsi="Arial Black"/>
          <w:sz w:val="21"/>
          <w:szCs w:val="21"/>
        </w:rPr>
      </w:pPr>
    </w:p>
    <w:p w14:paraId="2BEAC40F" w14:textId="7A5E86A9" w:rsidR="00BA4BFF" w:rsidRPr="00BA4BFF" w:rsidRDefault="00BA4BFF" w:rsidP="00BA4B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ru-RU"/>
          <w14:ligatures w14:val="none"/>
        </w:rPr>
      </w:pPr>
      <w:hyperlink r:id="rId7" w:tgtFrame="_blank" w:history="1">
        <w:r w:rsidRPr="00BA4BFF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Методические рекомендации «Деятельность детских образовательных объединений в общеобразовательных организациях» </w:t>
        </w:r>
      </w:hyperlink>
      <w:r w:rsidRPr="00BA4BFF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ru-RU"/>
          <w14:ligatures w14:val="none"/>
        </w:rPr>
        <w:t xml:space="preserve"> </w:t>
      </w:r>
    </w:p>
    <w:p w14:paraId="68703383" w14:textId="720A8DEA" w:rsidR="00BA4BFF" w:rsidRPr="00BA4BFF" w:rsidRDefault="00BA4BFF" w:rsidP="00BA4B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ru-RU"/>
          <w14:ligatures w14:val="none"/>
        </w:rPr>
      </w:pPr>
      <w:hyperlink r:id="rId8" w:tgtFrame="_blank" w:history="1">
        <w:r w:rsidRPr="00BA4BFF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Методические рекомендации «Организация социально-значимой деятельности школьников» </w:t>
        </w:r>
      </w:hyperlink>
      <w:r w:rsidRPr="00BA4BFF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ru-RU"/>
          <w14:ligatures w14:val="none"/>
        </w:rPr>
        <w:t xml:space="preserve"> </w:t>
      </w:r>
    </w:p>
    <w:p w14:paraId="33750E0B" w14:textId="3239E1F6" w:rsidR="00BA4BFF" w:rsidRPr="00BA4BFF" w:rsidRDefault="00BA4BFF" w:rsidP="00BA4B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ru-RU"/>
          <w14:ligatures w14:val="none"/>
        </w:rPr>
      </w:pPr>
      <w:hyperlink r:id="rId9" w:tgtFrame="_blank" w:history="1">
        <w:r w:rsidRPr="00BA4BFF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М</w:t>
        </w:r>
      </w:hyperlink>
      <w:hyperlink r:id="rId10" w:tgtFrame="_blank" w:history="1">
        <w:r w:rsidRPr="00BA4BFF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етодические рекомендации «Ресурсы общественных объединений в воспитательной работе школ, находящихся в сложных социальных условиях» </w:t>
        </w:r>
      </w:hyperlink>
      <w:r w:rsidRPr="00BA4BFF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ru-RU"/>
          <w14:ligatures w14:val="none"/>
        </w:rPr>
        <w:t xml:space="preserve"> </w:t>
      </w:r>
    </w:p>
    <w:p w14:paraId="2CA89397" w14:textId="6583F671" w:rsidR="00BA4BFF" w:rsidRPr="00BA4BFF" w:rsidRDefault="00BA4BFF" w:rsidP="00BA4B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ru-RU"/>
          <w14:ligatures w14:val="none"/>
        </w:rPr>
      </w:pPr>
      <w:hyperlink r:id="rId11" w:tgtFrame="_blank" w:history="1">
        <w:r w:rsidRPr="00BA4BFF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Методические рекомендации по организации и проведению тематических уроков (занятий) о добровольчестве и волонтерстве в образовательных организациях</w:t>
        </w:r>
      </w:hyperlink>
    </w:p>
    <w:p w14:paraId="5A32C84B" w14:textId="32A5CA4A" w:rsidR="00BA4BFF" w:rsidRPr="00BA4BFF" w:rsidRDefault="00BA4BFF" w:rsidP="00BA4B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ru-RU"/>
          <w14:ligatures w14:val="none"/>
        </w:rPr>
      </w:pPr>
      <w:hyperlink r:id="rId12" w:tgtFrame="_blank" w:history="1">
        <w:r w:rsidRPr="00BA4BFF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 xml:space="preserve">Методическое пособие  </w:t>
        </w:r>
        <w:r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 xml:space="preserve"> </w:t>
        </w:r>
        <w:r w:rsidRPr="00BA4BFF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"Добровольчество в общеобразовательной организации" </w:t>
        </w:r>
      </w:hyperlink>
    </w:p>
    <w:p w14:paraId="0EF7F2B3" w14:textId="79C80D9F" w:rsidR="00BA4BFF" w:rsidRPr="00BA4BFF" w:rsidRDefault="00BA4BFF" w:rsidP="00BA4BF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hyperlink r:id="rId13" w:history="1">
        <w:r w:rsidRPr="00BA4BFF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Методическое пособие "Модель школьного добровольческого отряда" </w:t>
        </w:r>
      </w:hyperlink>
    </w:p>
    <w:p w14:paraId="34EFFCEE" w14:textId="65E4551C" w:rsidR="00BA4BFF" w:rsidRPr="00BA4BFF" w:rsidRDefault="00BA4BFF" w:rsidP="00BA4BF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BA4BF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5C70582" w14:textId="03A210AE" w:rsidR="00BA4BFF" w:rsidRPr="00BA4BFF" w:rsidRDefault="00BA4BFF" w:rsidP="00BA4BF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hyperlink r:id="rId14" w:tgtFrame="_blank" w:history="1">
        <w:r w:rsidRPr="00BA4BFF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Методические рекомендации по организационно-методической поддержке деятельности детских общественных организаций и ученического самоуправления</w:t>
        </w:r>
      </w:hyperlink>
    </w:p>
    <w:p w14:paraId="6F2B3E44" w14:textId="7BA63756" w:rsidR="00BA4BFF" w:rsidRPr="00BA4BFF" w:rsidRDefault="00BA4BFF" w:rsidP="00BA4BF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hyperlink r:id="rId15" w:tgtFrame="_blank" w:history="1">
        <w:r w:rsidRPr="00BA4BFF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Базовый курс волонтера-новичка</w:t>
        </w:r>
        <w:r w:rsidRPr="00BA4BFF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eastAsia="ru-RU"/>
            <w14:ligatures w14:val="none"/>
          </w:rPr>
          <w:br/>
        </w:r>
      </w:hyperlink>
      <w:hyperlink r:id="rId16" w:tgtFrame="_blank" w:history="1">
        <w:r w:rsidRPr="00BA4BFF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 xml:space="preserve">Методические рекомендации по организации и </w:t>
        </w:r>
        <w:proofErr w:type="spellStart"/>
        <w:r w:rsidRPr="00BA4BFF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и</w:t>
        </w:r>
        <w:proofErr w:type="spellEnd"/>
        <w:r w:rsidRPr="00BA4BFF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 xml:space="preserve"> проведению тематических уроков (занятий) о добровольчестве и волонтерстве в образовательных организациях</w:t>
        </w:r>
      </w:hyperlink>
      <w:r w:rsidRPr="00BA4BF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hyperlink r:id="rId17" w:tgtFrame="_blank" w:history="1">
        <w:r w:rsidRPr="00BA4BFF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Методическое пособие "Обучение служением"</w:t>
        </w:r>
      </w:hyperlink>
      <w:r w:rsidRPr="00BA4BF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hyperlink r:id="rId18" w:tgtFrame="_blank" w:history="1">
        <w:r w:rsidRPr="00BA4BFF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Примерная программа дисциплины (модуля) "Организация добровольческой (волонтерской) деятельности и взаимодействие с социально ориентированными НКО"</w:t>
        </w:r>
      </w:hyperlink>
      <w:r w:rsidRPr="00BA4BF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 </w:t>
      </w:r>
      <w:hyperlink r:id="rId19" w:tgtFrame="_blank" w:history="1">
        <w:r w:rsidRPr="00BA4BFF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 xml:space="preserve">Электронная книжка волонтерской деятельности </w:t>
        </w:r>
      </w:hyperlink>
    </w:p>
    <w:p w14:paraId="55D0F1DF" w14:textId="77777777" w:rsidR="00FA76C7" w:rsidRPr="00BA4BFF" w:rsidRDefault="00FA76C7" w:rsidP="00BA4BFF">
      <w:pPr>
        <w:rPr>
          <w:rFonts w:ascii="Times New Roman" w:hAnsi="Times New Roman" w:cs="Times New Roman"/>
          <w:color w:val="000000" w:themeColor="text1"/>
        </w:rPr>
      </w:pPr>
    </w:p>
    <w:sectPr w:rsidR="00FA76C7" w:rsidRPr="00BA4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FF"/>
    <w:rsid w:val="00BA4BFF"/>
    <w:rsid w:val="00FA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C40C"/>
  <w15:chartTrackingRefBased/>
  <w15:docId w15:val="{0C0BB9A2-25AF-4A34-A4F3-B8E55AE4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BA4BFF"/>
    <w:pPr>
      <w:keepNext/>
      <w:keepLines/>
      <w:spacing w:after="50"/>
      <w:jc w:val="center"/>
      <w:outlineLvl w:val="0"/>
    </w:pPr>
    <w:rPr>
      <w:rFonts w:ascii="Arial" w:eastAsia="Arial" w:hAnsi="Arial" w:cs="Arial"/>
      <w:b/>
      <w:color w:val="000000"/>
      <w:kern w:val="0"/>
      <w:sz w:val="32"/>
      <w:lang w:val="en-US"/>
      <w14:ligatures w14:val="none"/>
    </w:rPr>
  </w:style>
  <w:style w:type="paragraph" w:styleId="2">
    <w:name w:val="heading 2"/>
    <w:next w:val="a"/>
    <w:link w:val="20"/>
    <w:uiPriority w:val="9"/>
    <w:unhideWhenUsed/>
    <w:qFormat/>
    <w:rsid w:val="00BA4BFF"/>
    <w:pPr>
      <w:keepNext/>
      <w:keepLines/>
      <w:spacing w:after="5" w:line="270" w:lineRule="auto"/>
      <w:ind w:left="10" w:right="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kern w:val="0"/>
      <w:sz w:val="28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BA4BF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A4BFF"/>
    <w:rPr>
      <w:rFonts w:ascii="Arial" w:eastAsia="Arial" w:hAnsi="Arial" w:cs="Arial"/>
      <w:b/>
      <w:color w:val="000000"/>
      <w:kern w:val="0"/>
      <w:sz w:val="32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BA4BFF"/>
    <w:rPr>
      <w:rFonts w:ascii="Times New Roman" w:eastAsia="Times New Roman" w:hAnsi="Times New Roman" w:cs="Times New Roman"/>
      <w:b/>
      <w:color w:val="000000"/>
      <w:kern w:val="0"/>
      <w:sz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do.edurevda.ru/images/imaging/Volonterstvo/Metod_rekomendacii/metod_2.pdf" TargetMode="External"/><Relationship Id="rId13" Type="http://schemas.openxmlformats.org/officeDocument/2006/relationships/hyperlink" Target="http://mcdo.edurevda.ru/images/imaging/Patruotuzm/Novosti_sentyabr/original-4cf2774a1d-Metodicheskoe-posobie-Model-shkolnogo-dobrovolcheskogo-otryada.pdf" TargetMode="External"/><Relationship Id="rId18" Type="http://schemas.openxmlformats.org/officeDocument/2006/relationships/hyperlink" Target="http://mcdo.edurevda.ru/images/imaging/Volonterstvo/Metod_rekomendacii/Prilozhieniie_3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mcdo.edurevda.ru/images/imaging/Volonterstvo/Metod_rekomendacii/metod_1.pdf" TargetMode="External"/><Relationship Id="rId12" Type="http://schemas.openxmlformats.org/officeDocument/2006/relationships/hyperlink" Target="http://mcdo.edurevda.ru/images/imaging/Patruotuzm/Novosti_sentyabr/original-be41ce7a72-v_shkole.pdf" TargetMode="External"/><Relationship Id="rId17" Type="http://schemas.openxmlformats.org/officeDocument/2006/relationships/hyperlink" Target="http://mcdo.edurevda.ru/images/imaging/Volonterstvo/Metod_rekomendacii/Prilozhieniie_2_4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cdo.edurevda.ru/images/imaging/Volonterstvo/Metod_rekomendacii/Prilozhieniie_1_4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cdo.edurevda.ru/images/imaging/Patruotuzm/Novosti_sentyabr/9012158.pdf" TargetMode="External"/><Relationship Id="rId11" Type="http://schemas.openxmlformats.org/officeDocument/2006/relationships/hyperlink" Target="http://mcdo.edurevda.ru/images/imaging/Patruotuzm/Novosti_sentyabr/Metodicheskie_rekomendaciivolonterstvo.pdf" TargetMode="External"/><Relationship Id="rId5" Type="http://schemas.openxmlformats.org/officeDocument/2006/relationships/hyperlink" Target="http://mcdo.edurevda.ru/images/imaging/Patruotuzm/Novosti_sentyabr/e6LFLgABRP4MyQ8mW7HClCGR8esYBYgq.pdf" TargetMode="External"/><Relationship Id="rId15" Type="http://schemas.openxmlformats.org/officeDocument/2006/relationships/hyperlink" Target="http://mcdo.edurevda.ru/images/imaging/Volonterstvo/Prilozhieniie.pdf" TargetMode="External"/><Relationship Id="rId10" Type="http://schemas.openxmlformats.org/officeDocument/2006/relationships/hyperlink" Target="http://mcdo.edurevda.ru/images/imaging/Volonterstvo/Metod_rekomendacii/metod_3.pdf" TargetMode="External"/><Relationship Id="rId19" Type="http://schemas.openxmlformats.org/officeDocument/2006/relationships/hyperlink" Target="http://mcdo.edurevda.ru/images/imaging/Patruotuzm/metod/Knigka_volontera.pdf" TargetMode="External"/><Relationship Id="rId4" Type="http://schemas.openxmlformats.org/officeDocument/2006/relationships/hyperlink" Target="http://mcdo.edurevda.ru/images/imaging/Patruotuzm/dokumenty/9012847.pdf" TargetMode="External"/><Relationship Id="rId9" Type="http://schemas.openxmlformats.org/officeDocument/2006/relationships/hyperlink" Target="http://mcdo.edurevda.ru/images/imaging/Volonterstvo/Metod_rekomendacii/metod_3.pdf" TargetMode="External"/><Relationship Id="rId14" Type="http://schemas.openxmlformats.org/officeDocument/2006/relationships/hyperlink" Target="http://mcdo.edurevda.ru/images/imaging/Smagina/metod1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Морковина</dc:creator>
  <cp:keywords/>
  <dc:description/>
  <cp:lastModifiedBy>Людмила Морковина</cp:lastModifiedBy>
  <cp:revision>1</cp:revision>
  <dcterms:created xsi:type="dcterms:W3CDTF">2023-11-04T13:43:00Z</dcterms:created>
  <dcterms:modified xsi:type="dcterms:W3CDTF">2023-11-04T13:53:00Z</dcterms:modified>
</cp:coreProperties>
</file>